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180" w:right="-240" w:firstLine="0"/>
        <w:jc w:val="center"/>
        <w:rPr>
          <w:rFonts w:ascii="Montserrat" w:cs="Montserrat" w:eastAsia="Montserrat" w:hAnsi="Montserrat"/>
          <w:b w:val="1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Rohan Apte</w:t>
      </w:r>
    </w:p>
    <w:p w:rsidR="00000000" w:rsidDel="00000000" w:rsidP="00000000" w:rsidRDefault="00000000" w:rsidRPr="00000000" w14:paraId="00000002">
      <w:pPr>
        <w:spacing w:line="276" w:lineRule="auto"/>
        <w:ind w:left="-180" w:right="-240" w:firstLine="0"/>
        <w:jc w:val="center"/>
        <w:rPr>
          <w:rFonts w:ascii="Montserrat" w:cs="Montserrat" w:eastAsia="Montserrat" w:hAnsi="Montserrat"/>
          <w:b w:val="1"/>
          <w:color w:val="ff0000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66666"/>
          <w:sz w:val="18"/>
          <w:szCs w:val="18"/>
          <w:highlight w:val="white"/>
          <w:rtl w:val="0"/>
        </w:rPr>
        <w:t xml:space="preserve">+ 1 520 535 3994 • 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rohanapte@arizona.edu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666666"/>
          <w:sz w:val="18"/>
          <w:szCs w:val="18"/>
          <w:highlight w:val="white"/>
          <w:rtl w:val="0"/>
        </w:rPr>
        <w:t xml:space="preserve"> •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Rohan Apte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666666"/>
          <w:sz w:val="18"/>
          <w:szCs w:val="18"/>
          <w:highlight w:val="white"/>
          <w:rtl w:val="0"/>
        </w:rPr>
        <w:t xml:space="preserve">  •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github.com/virtual-illusion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180" w:right="-240" w:firstLine="0"/>
        <w:rPr>
          <w:rFonts w:ascii="Montserrat" w:cs="Montserrat" w:eastAsia="Montserrat" w:hAnsi="Montserrat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spacing w:line="276" w:lineRule="auto"/>
        <w:ind w:left="-180" w:right="-24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8"/>
          <w:szCs w:val="1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134"/>
          <w:tab w:val="right" w:leader="none" w:pos="10503"/>
        </w:tabs>
        <w:spacing w:line="276" w:lineRule="auto"/>
        <w:ind w:left="-180" w:right="-240" w:firstLine="0"/>
        <w:rPr>
          <w:rFonts w:ascii="Montserrat" w:cs="Montserrat" w:eastAsia="Montserrat" w:hAnsi="Montserrat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134"/>
          <w:tab w:val="right" w:leader="none" w:pos="11061.73228346457"/>
        </w:tabs>
        <w:spacing w:line="276" w:lineRule="auto"/>
        <w:ind w:left="-180" w:right="-240" w:firstLine="0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Masters of Science in Management Information Systems- University of Arizona, Tucson, AZ</w:t>
      </w: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6"/>
          <w:szCs w:val="16"/>
          <w:rtl w:val="0"/>
        </w:rPr>
        <w:tab/>
        <w:t xml:space="preserve">      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08/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2024 - 12/2025</w:t>
      </w:r>
    </w:p>
    <w:p w:rsidR="00000000" w:rsidDel="00000000" w:rsidP="00000000" w:rsidRDefault="00000000" w:rsidRPr="00000000" w14:paraId="00000007">
      <w:pPr>
        <w:spacing w:line="276" w:lineRule="auto"/>
        <w:ind w:left="-180" w:right="-240" w:firstLine="0"/>
        <w:rPr>
          <w:rFonts w:ascii="Montserrat" w:cs="Montserrat" w:eastAsia="Montserrat" w:hAnsi="Montserrat"/>
          <w:b w:val="1"/>
          <w:color w:val="434343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sz w:val="16"/>
          <w:szCs w:val="16"/>
          <w:rtl w:val="0"/>
        </w:rPr>
        <w:t xml:space="preserve">Coursework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: Enterprise Data Management, Information Systems Analysis and Design, Data Mining; </w:t>
        <w:tab/>
        <w:tab/>
        <w:tab/>
        <w:t xml:space="preserve">           </w:t>
      </w:r>
      <w:r w:rsidDel="00000000" w:rsidR="00000000" w:rsidRPr="00000000">
        <w:rPr>
          <w:rFonts w:ascii="Montserrat" w:cs="Montserrat" w:eastAsia="Montserrat" w:hAnsi="Montserrat"/>
          <w:b w:val="1"/>
          <w:color w:val="434343"/>
          <w:sz w:val="16"/>
          <w:szCs w:val="16"/>
          <w:rtl w:val="0"/>
        </w:rPr>
        <w:t xml:space="preserve">GPA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: 4.0 / 4.0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-180" w:right="-240" w:firstLine="0"/>
        <w:rPr>
          <w:rFonts w:ascii="Montserrat" w:cs="Montserrat" w:eastAsia="Montserrat" w:hAnsi="Montserrat"/>
          <w:b w:val="1"/>
          <w:color w:val="434343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34"/>
          <w:tab w:val="right" w:leader="none" w:pos="11061.73228346457"/>
        </w:tabs>
        <w:spacing w:line="276" w:lineRule="auto"/>
        <w:ind w:left="-180" w:right="-240" w:firstLine="0"/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Bachelors of Technology - Vellore Institute of Technology, Vellore India </w:t>
      </w: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6"/>
          <w:szCs w:val="16"/>
          <w:rtl w:val="0"/>
        </w:rPr>
        <w:tab/>
        <w:t xml:space="preserve">   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  </w:t>
      </w: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01/2023 - 12/2024</w:t>
      </w:r>
    </w:p>
    <w:p w:rsidR="00000000" w:rsidDel="00000000" w:rsidP="00000000" w:rsidRDefault="00000000" w:rsidRPr="00000000" w14:paraId="0000000A">
      <w:pPr>
        <w:spacing w:line="276" w:lineRule="auto"/>
        <w:ind w:left="-180" w:right="-240" w:firstLine="0"/>
        <w:rPr>
          <w:rFonts w:ascii="Montserrat" w:cs="Montserrat" w:eastAsia="Montserrat" w:hAnsi="Montserrat"/>
          <w:b w:val="1"/>
          <w:color w:val="990000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34343"/>
          <w:sz w:val="16"/>
          <w:szCs w:val="16"/>
          <w:rtl w:val="0"/>
        </w:rPr>
        <w:t xml:space="preserve">Coursework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color w:val="cc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Business Analytics for Engineers, Programming Skills;</w:t>
      </w:r>
      <w:r w:rsidDel="00000000" w:rsidR="00000000" w:rsidRPr="00000000">
        <w:rPr>
          <w:rFonts w:ascii="Montserrat" w:cs="Montserrat" w:eastAsia="Montserrat" w:hAnsi="Montserrat"/>
          <w:color w:val="666666"/>
          <w:sz w:val="16"/>
          <w:szCs w:val="16"/>
          <w:rtl w:val="0"/>
        </w:rPr>
        <w:t xml:space="preserve"> </w:t>
        <w:tab/>
        <w:tab/>
        <w:tab/>
        <w:t xml:space="preserve">              </w:t>
        <w:tab/>
        <w:t xml:space="preserve">           </w:t>
        <w:tab/>
        <w:tab/>
        <w:t xml:space="preserve">           </w:t>
      </w:r>
      <w:r w:rsidDel="00000000" w:rsidR="00000000" w:rsidRPr="00000000">
        <w:rPr>
          <w:rFonts w:ascii="Montserrat" w:cs="Montserrat" w:eastAsia="Montserrat" w:hAnsi="Montserrat"/>
          <w:b w:val="1"/>
          <w:color w:val="434343"/>
          <w:sz w:val="16"/>
          <w:szCs w:val="16"/>
          <w:rtl w:val="0"/>
        </w:rPr>
        <w:t xml:space="preserve">GPA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: 3.83 / 4.0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-180" w:right="-240" w:firstLine="0"/>
        <w:rPr>
          <w:rFonts w:ascii="Montserrat" w:cs="Montserrat" w:eastAsia="Montserrat" w:hAnsi="Montserrat"/>
          <w:b w:val="1"/>
          <w:color w:val="666666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6" w:val="single"/>
        </w:pBdr>
        <w:spacing w:line="276" w:lineRule="auto"/>
        <w:ind w:left="-180" w:right="-24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8"/>
          <w:szCs w:val="18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-180" w:right="-240" w:firstLine="0"/>
        <w:rPr>
          <w:rFonts w:ascii="Montserrat" w:cs="Montserrat" w:eastAsia="Montserrat" w:hAnsi="Montserrat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134"/>
          <w:tab w:val="right" w:leader="none" w:pos="11061.73228346457"/>
        </w:tabs>
        <w:spacing w:line="276" w:lineRule="auto"/>
        <w:ind w:left="-180" w:right="-240" w:firstLine="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6"/>
          <w:szCs w:val="16"/>
          <w:rtl w:val="0"/>
        </w:rPr>
        <w:t xml:space="preserve">WIPRO TECHNOLOGIES |</w:t>
      </w:r>
      <w:r w:rsidDel="00000000" w:rsidR="00000000" w:rsidRPr="00000000">
        <w:rPr>
          <w:rFonts w:ascii="Montserrat" w:cs="Montserrat" w:eastAsia="Montserrat" w:hAnsi="Montserrat"/>
          <w:b w:val="1"/>
          <w:color w:val="434343"/>
          <w:sz w:val="16"/>
          <w:szCs w:val="16"/>
          <w:rtl w:val="0"/>
        </w:rPr>
        <w:t xml:space="preserve"> Data Analyst</w:t>
      </w: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8"/>
          <w:szCs w:val="18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04/2022 - 05/2024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Designed and maintained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Power BI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dashboards to visualize KPIs and operational metrics, reducing report generation time by 40% and enabling data-driven decisions across multiple departments.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Collaborated with stakeholders to understand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business needs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and translate requirements into data solutions, presenting insights that led to a 10% increase in operational efficiency.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Orchestrated Custom-built ETL solutions utilizing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Azure Data Factory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and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Azure Fabric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, facilitating data intake from various sources and transforming data for daily analytics, consequently guaranteeing smooth connection with reporting dashboards.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Implemented advanced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 SQL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performance optimization strategies, resulting in a 40% reduction in query execution times and enhanced database responsiveness for more than 500 users.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Partnered with the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DevOps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team to establish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CI/CD pipelines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for data integration workflows, halving deployment time and decreasing manual involvement in the ETL process.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Ensured data quality through rigorous governance standards and ETL validation checks, maintaining 99.9% accuracy across 20+ data sources to support compliance and regulatory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-180" w:right="-240" w:firstLine="0"/>
        <w:rPr>
          <w:rFonts w:ascii="Montserrat" w:cs="Montserrat" w:eastAsia="Montserrat" w:hAnsi="Montserrat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6" w:val="single"/>
        </w:pBdr>
        <w:spacing w:line="276" w:lineRule="auto"/>
        <w:ind w:left="-180" w:right="-240" w:firstLine="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8"/>
          <w:szCs w:val="18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Data Visualization :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Power BI, Tableau, MS Excel, Power Apps, Jupyter Notebooks, Power Apps, Figma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Programming Languages :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Python, Pyspark, SQL, P/L SQL, MySQL,PostgreSQL,  Java, Scala, 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Statistics :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A/B Testing, Hypothesis Testing, Bayesian Statistics, Probability Distribution, ANOVA, Multiple Regression Models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Deployment &amp; DevOps :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Docker, Jenkins, Git, CI/CD Pipelines, Power Automate,Logic Apps, serverless functions, Agile, Kubernetes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-180" w:right="-240" w:firstLine="0"/>
        <w:rPr>
          <w:rFonts w:ascii="Montserrat" w:cs="Montserrat" w:eastAsia="Montserrat" w:hAnsi="Montserrat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6" w:val="single"/>
        </w:pBdr>
        <w:spacing w:line="276" w:lineRule="auto"/>
        <w:ind w:left="-180" w:right="-240" w:firstLine="0"/>
        <w:rPr>
          <w:rFonts w:ascii="Montserrat" w:cs="Montserrat" w:eastAsia="Montserrat" w:hAnsi="Montserrat"/>
          <w:sz w:val="6"/>
          <w:szCs w:val="6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8"/>
          <w:szCs w:val="18"/>
          <w:rtl w:val="0"/>
        </w:rPr>
        <w:t xml:space="preserve">ACADEMIC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134"/>
          <w:tab w:val="right" w:leader="none" w:pos="10800"/>
        </w:tabs>
        <w:spacing w:line="276" w:lineRule="auto"/>
        <w:ind w:left="-180" w:right="-240" w:firstLine="0"/>
        <w:rPr>
          <w:rFonts w:ascii="Montserrat" w:cs="Montserrat" w:eastAsia="Montserrat" w:hAnsi="Montserrat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134"/>
          <w:tab w:val="right" w:leader="none" w:pos="11061.73228346457"/>
        </w:tabs>
        <w:spacing w:line="276" w:lineRule="auto"/>
        <w:ind w:left="-180" w:right="-24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Microsoft Bing News API </w:t>
      </w: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6"/>
          <w:szCs w:val="16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08/2024 - 10/2024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Developed and automated a data ingestion pipeline using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Azure Data Factory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, integrating Microsoft Bing Search API with a REST API connection to pull the latest news, yielding insights from up to 100 articles every 24 hours.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Wrangled, processed, and cleaned ingested JSON data using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Spark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within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Databricks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notebooks, applying transformations to isolate key news information fields (e.g., title, description) and creating a structured DataFrame for analysis.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Scheduled end-to-end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ELT pipeline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automation to run daily, applying dynamic parameters for customized keyword searches, and implemented date filters and rounded sentiment scores for improved visual clarity.</w:t>
      </w:r>
    </w:p>
    <w:p w:rsidR="00000000" w:rsidDel="00000000" w:rsidP="00000000" w:rsidRDefault="00000000" w:rsidRPr="00000000" w14:paraId="00000022">
      <w:pPr>
        <w:tabs>
          <w:tab w:val="left" w:leader="none" w:pos="1134"/>
          <w:tab w:val="right" w:leader="none" w:pos="11061.73228346457"/>
        </w:tabs>
        <w:spacing w:line="276" w:lineRule="auto"/>
        <w:ind w:left="-180" w:right="-240" w:firstLine="0"/>
        <w:rPr>
          <w:rFonts w:ascii="Montserrat" w:cs="Montserrat" w:eastAsia="Montserrat" w:hAnsi="Montserrat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134"/>
          <w:tab w:val="right" w:leader="none" w:pos="11061.73228346457"/>
        </w:tabs>
        <w:spacing w:line="276" w:lineRule="auto"/>
        <w:ind w:left="-180" w:right="-24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Toyota Motors Database: SQL &amp; Data Modeling  |</w:t>
      </w:r>
      <w:r w:rsidDel="00000000" w:rsidR="00000000" w:rsidRPr="00000000">
        <w:rPr>
          <w:rFonts w:ascii="Montserrat" w:cs="Montserrat" w:eastAsia="Montserrat" w:hAnsi="Montserrat"/>
          <w:b w:val="1"/>
          <w:color w:val="434343"/>
          <w:sz w:val="16"/>
          <w:szCs w:val="16"/>
          <w:rtl w:val="0"/>
        </w:rPr>
        <w:t xml:space="preserve"> University of Arizona</w:t>
      </w: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6"/>
          <w:szCs w:val="16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09/2024 - 12/2024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Developed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ER models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and data architectures that organized and structured data on 10,000+ synthetic customer interactions and sales transactions, ensuring conformity with Toyota Motors' business requirements.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Formulated and executed complex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 SQL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queries to extract, transform, and analyze a dataset of 50,000+ records, identifying patterns that could improve vehicle maintenance and sales strategies by up to 15%.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Built a front-end interface in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Oracle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for efficient data retrieval and reporting, reducing data access time by 30% and enabling effective data-driven decisions through optimized reporting capabilities.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40" w:firstLine="0"/>
        <w:jc w:val="both"/>
        <w:rPr>
          <w:rFonts w:ascii="Montserrat" w:cs="Montserrat" w:eastAsia="Montserrat" w:hAnsi="Montserrat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134"/>
          <w:tab w:val="right" w:leader="none" w:pos="11061.73228346457"/>
        </w:tabs>
        <w:spacing w:line="276" w:lineRule="auto"/>
        <w:ind w:left="-180" w:right="-24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UK Flights Punctuality Analysis</w:t>
      </w: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6"/>
          <w:szCs w:val="16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06/2024 - 08/2024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Developed a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Power BI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dashboard for analyzing over 1 million flights across 26 UK airports. Implemented dynamic filters, boosting the ability to examine and comprehend performance statistics and trends.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Analyzed the Power BI report for aviation data, highlighting a median delay of 14 minutes and 20,000 canceled flights. Diagnosed on-time performance of airlines and helped in informed decision-making.</w:t>
      </w:r>
    </w:p>
    <w:p w:rsidR="00000000" w:rsidDel="00000000" w:rsidP="00000000" w:rsidRDefault="00000000" w:rsidRPr="00000000" w14:paraId="0000002B">
      <w:pPr>
        <w:spacing w:line="276" w:lineRule="auto"/>
        <w:ind w:right="-240"/>
        <w:jc w:val="both"/>
        <w:rPr>
          <w:rFonts w:ascii="Montserrat" w:cs="Montserrat" w:eastAsia="Montserrat" w:hAnsi="Montserrat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134"/>
          <w:tab w:val="right" w:leader="none" w:pos="11061.73228346457"/>
        </w:tabs>
        <w:spacing w:line="276" w:lineRule="auto"/>
        <w:ind w:left="-180" w:right="-24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PennyWise : Empowering Youth through Personal Finance Management</w:t>
      </w: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6"/>
          <w:szCs w:val="16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06/2024 - 08/2024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Led the development of a Personal Finance Management System (PFMS) aimed at enhancing financial literacy for students and young adults, managing project timelines through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Agile 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methodologies and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Jira.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Integrated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Large Language Models (LLMs)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within the PFMS to provide personalized financial guidance and educational content, utilizing data analytics to assess and improve user engagement.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Conducted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User research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and 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requirements analysis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to identify key financial challenges faced by the target audience, aligning product features with user needs and enhancing usability.</w:t>
      </w:r>
    </w:p>
    <w:p w:rsidR="00000000" w:rsidDel="00000000" w:rsidP="00000000" w:rsidRDefault="00000000" w:rsidRPr="00000000" w14:paraId="00000030">
      <w:pPr>
        <w:spacing w:line="276" w:lineRule="auto"/>
        <w:ind w:left="-180" w:right="-240" w:firstLine="0"/>
        <w:rPr>
          <w:rFonts w:ascii="Montserrat" w:cs="Montserrat" w:eastAsia="Montserrat" w:hAnsi="Montserrat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bottom w:color="000000" w:space="1" w:sz="6" w:val="single"/>
        </w:pBdr>
        <w:spacing w:line="276" w:lineRule="auto"/>
        <w:ind w:left="-180" w:right="-240" w:firstLine="0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mallCaps w:val="1"/>
          <w:sz w:val="18"/>
          <w:szCs w:val="18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left="-180" w:right="-240" w:firstLine="0"/>
        <w:rPr>
          <w:rFonts w:ascii="Montserrat" w:cs="Montserrat" w:eastAsia="Montserrat" w:hAnsi="Montserrat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Azure: Fabric Analytics Engineer Associate (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DP-600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), Data Engineer Associate (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DP-203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), Power BI Data Analyst Associate (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PL-300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), Azure Fundamentals (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AZ-900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), Azure Data Fundamentals (</w:t>
      </w: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rtl w:val="0"/>
        </w:rPr>
        <w:t xml:space="preserve">DP-900</w:t>
      </w: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-240" w:hanging="270"/>
        <w:jc w:val="both"/>
        <w:rPr>
          <w:rFonts w:ascii="Montserrat" w:cs="Montserrat" w:eastAsia="Montserrat" w:hAnsi="Montserrat"/>
          <w:sz w:val="16"/>
          <w:szCs w:val="1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Misc.: SQL for Data Science , Python for Data Science and Machine Learning Bootcamp, Business Metrics for Data-Driven Companies</w:t>
      </w:r>
      <w:r w:rsidDel="00000000" w:rsidR="00000000" w:rsidRPr="00000000">
        <w:rPr>
          <w:rtl w:val="0"/>
        </w:rPr>
      </w:r>
    </w:p>
    <w:sectPr>
      <w:headerReference r:id="rId9" w:type="first"/>
      <w:pgSz w:h="15840" w:w="12240" w:orient="portrait"/>
      <w:pgMar w:bottom="431.99999999999994" w:top="431.99999999999994" w:left="576" w:right="576" w:header="431.99999999999994" w:footer="431.999999999999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rohanapte@arizona.edu" TargetMode="External"/><Relationship Id="rId7" Type="http://schemas.openxmlformats.org/officeDocument/2006/relationships/hyperlink" Target="https://www.linkedin.com/in/rohan-apte/" TargetMode="External"/><Relationship Id="rId8" Type="http://schemas.openxmlformats.org/officeDocument/2006/relationships/hyperlink" Target="http://github.com/virtual-illus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