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466F1828" w:rsidR="0011695D" w:rsidRDefault="00585101">
      <w:pPr>
        <w:jc w:val="center"/>
        <w:rPr>
          <w:rFonts w:ascii="Times New Roman" w:eastAsia="Times New Roman" w:hAnsi="Times New Roman" w:cs="Times New Roman"/>
          <w:color w:val="40404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404040"/>
          <w:sz w:val="32"/>
          <w:szCs w:val="32"/>
        </w:rPr>
        <w:t>PAARIJAAT TANEJA</w:t>
      </w:r>
    </w:p>
    <w:p w14:paraId="00000002" w14:textId="1DA299F5" w:rsidR="0011695D" w:rsidRDefault="00585101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1155CC"/>
            <w:sz w:val="21"/>
            <w:szCs w:val="21"/>
            <w:u w:val="single"/>
          </w:rPr>
          <w:t>paarijaat@asu.edu</w:t>
        </w:r>
      </w:hyperlink>
      <w:r>
        <w:rPr>
          <w:rFonts w:ascii="Times New Roman" w:eastAsia="Times New Roman" w:hAnsi="Times New Roman" w:cs="Times New Roman"/>
          <w:sz w:val="21"/>
          <w:szCs w:val="21"/>
        </w:rPr>
        <w:t xml:space="preserve"> | +1 (917) 728-6150 | </w:t>
      </w:r>
      <w:hyperlink r:id="rId6">
        <w:r>
          <w:rPr>
            <w:rFonts w:ascii="Times New Roman" w:eastAsia="Times New Roman" w:hAnsi="Times New Roman" w:cs="Times New Roman"/>
            <w:color w:val="1155CC"/>
            <w:sz w:val="21"/>
            <w:szCs w:val="21"/>
            <w:u w:val="single"/>
          </w:rPr>
          <w:t>linkedin.com/in/paarijaat-taneja</w:t>
        </w:r>
      </w:hyperlink>
    </w:p>
    <w:p w14:paraId="00000003" w14:textId="77777777" w:rsidR="0011695D" w:rsidRDefault="0011695D">
      <w:pPr>
        <w:rPr>
          <w:rFonts w:ascii="Times New Roman" w:eastAsia="Times New Roman" w:hAnsi="Times New Roman" w:cs="Times New Roman"/>
          <w:sz w:val="15"/>
          <w:szCs w:val="15"/>
        </w:rPr>
      </w:pPr>
    </w:p>
    <w:p w14:paraId="00000004" w14:textId="77777777" w:rsidR="0011695D" w:rsidRDefault="00585101">
      <w:pPr>
        <w:pBdr>
          <w:bottom w:val="single" w:sz="6" w:space="1" w:color="000000"/>
        </w:pBdr>
        <w:tabs>
          <w:tab w:val="left" w:pos="900"/>
        </w:tabs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404040"/>
          <w:sz w:val="22"/>
          <w:szCs w:val="22"/>
        </w:rPr>
        <w:t>EDUCATION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</w:p>
    <w:p w14:paraId="00000006" w14:textId="77777777" w:rsidR="0011695D" w:rsidRDefault="0011695D">
      <w:pPr>
        <w:tabs>
          <w:tab w:val="left" w:pos="900"/>
        </w:tabs>
        <w:rPr>
          <w:rFonts w:ascii="Times New Roman" w:eastAsia="Times New Roman" w:hAnsi="Times New Roman" w:cs="Times New Roman"/>
          <w:color w:val="404040"/>
          <w:sz w:val="6"/>
          <w:szCs w:val="6"/>
        </w:rPr>
      </w:pPr>
    </w:p>
    <w:p w14:paraId="00000007" w14:textId="06678594" w:rsidR="0011695D" w:rsidRPr="00826C5B" w:rsidRDefault="00585101" w:rsidP="00826C5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</w:tabs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404040"/>
          <w:sz w:val="21"/>
          <w:szCs w:val="21"/>
        </w:rPr>
        <w:t>ARIZONA STATE UNIVERSITY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 w:rsidR="00826C5B">
        <w:rPr>
          <w:rFonts w:ascii="Times New Roman" w:eastAsia="Times New Roman" w:hAnsi="Times New Roman" w:cs="Times New Roman"/>
          <w:sz w:val="21"/>
          <w:szCs w:val="21"/>
        </w:rPr>
        <w:tab/>
      </w:r>
      <w:r w:rsidR="00826C5B">
        <w:rPr>
          <w:rFonts w:ascii="Times New Roman" w:eastAsia="Times New Roman" w:hAnsi="Times New Roman" w:cs="Times New Roman"/>
          <w:sz w:val="21"/>
          <w:szCs w:val="21"/>
        </w:rPr>
        <w:tab/>
      </w:r>
      <w:r w:rsidR="00826C5B">
        <w:rPr>
          <w:rFonts w:ascii="Times New Roman" w:eastAsia="Times New Roman" w:hAnsi="Times New Roman" w:cs="Times New Roman"/>
          <w:sz w:val="21"/>
          <w:szCs w:val="21"/>
        </w:rPr>
        <w:tab/>
      </w:r>
      <w:r w:rsidR="00826C5B">
        <w:rPr>
          <w:rFonts w:ascii="Times New Roman" w:eastAsia="Times New Roman" w:hAnsi="Times New Roman" w:cs="Times New Roman"/>
          <w:sz w:val="21"/>
          <w:szCs w:val="21"/>
        </w:rPr>
        <w:tab/>
      </w:r>
      <w:r w:rsidR="00826C5B">
        <w:rPr>
          <w:rFonts w:ascii="Times New Roman" w:eastAsia="Times New Roman" w:hAnsi="Times New Roman" w:cs="Times New Roman"/>
          <w:sz w:val="21"/>
          <w:szCs w:val="21"/>
        </w:rPr>
        <w:tab/>
      </w:r>
      <w:r w:rsidR="00826C5B">
        <w:rPr>
          <w:rFonts w:ascii="Times New Roman" w:eastAsia="Times New Roman" w:hAnsi="Times New Roman" w:cs="Times New Roman"/>
          <w:sz w:val="21"/>
          <w:szCs w:val="21"/>
        </w:rPr>
        <w:tab/>
        <w:t xml:space="preserve">         </w:t>
      </w:r>
      <w:r w:rsidR="00826C5B" w:rsidRPr="00826C5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Cumulative GPA: </w:t>
      </w:r>
      <w:r w:rsidR="00826C5B" w:rsidRPr="00826C5B">
        <w:rPr>
          <w:rFonts w:ascii="Times New Roman" w:eastAsia="Times New Roman" w:hAnsi="Times New Roman" w:cs="Times New Roman"/>
          <w:sz w:val="20"/>
          <w:szCs w:val="20"/>
        </w:rPr>
        <w:t>4.0</w:t>
      </w:r>
      <w:r w:rsidR="00826C5B" w:rsidRPr="00826C5B">
        <w:rPr>
          <w:rFonts w:ascii="Times New Roman" w:eastAsia="Times New Roman" w:hAnsi="Times New Roman" w:cs="Times New Roman"/>
          <w:color w:val="000000"/>
          <w:sz w:val="20"/>
          <w:szCs w:val="20"/>
        </w:rPr>
        <w:t>/4.0</w:t>
      </w:r>
    </w:p>
    <w:p w14:paraId="00000008" w14:textId="0FD8FA84" w:rsidR="0011695D" w:rsidRDefault="00316F25">
      <w:pPr>
        <w:tabs>
          <w:tab w:val="left" w:pos="1134"/>
          <w:tab w:val="right" w:pos="10503"/>
        </w:tabs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404040"/>
          <w:sz w:val="21"/>
          <w:szCs w:val="21"/>
        </w:rPr>
        <w:t>Bachelor</w:t>
      </w:r>
      <w:r w:rsidR="00585101">
        <w:rPr>
          <w:rFonts w:ascii="Times New Roman" w:eastAsia="Times New Roman" w:hAnsi="Times New Roman" w:cs="Times New Roman"/>
          <w:color w:val="404040"/>
          <w:sz w:val="21"/>
          <w:szCs w:val="21"/>
        </w:rPr>
        <w:t xml:space="preserve"> of Science</w:t>
      </w:r>
      <w:r w:rsidR="001C2351">
        <w:rPr>
          <w:rFonts w:ascii="Times New Roman" w:eastAsia="Times New Roman" w:hAnsi="Times New Roman" w:cs="Times New Roman"/>
          <w:color w:val="404040"/>
          <w:sz w:val="21"/>
          <w:szCs w:val="21"/>
        </w:rPr>
        <w:t xml:space="preserve">, </w:t>
      </w:r>
      <w:r w:rsidR="003E1988">
        <w:rPr>
          <w:rFonts w:ascii="Times New Roman" w:eastAsia="Times New Roman" w:hAnsi="Times New Roman" w:cs="Times New Roman"/>
          <w:color w:val="404040"/>
          <w:sz w:val="21"/>
          <w:szCs w:val="21"/>
        </w:rPr>
        <w:t>Business Data Analytics</w:t>
      </w:r>
      <w:r w:rsidR="00585101">
        <w:rPr>
          <w:rFonts w:ascii="Times New Roman" w:eastAsia="Times New Roman" w:hAnsi="Times New Roman" w:cs="Times New Roman"/>
          <w:sz w:val="21"/>
          <w:szCs w:val="21"/>
        </w:rPr>
        <w:tab/>
        <w:t>Expected May 2027</w:t>
      </w:r>
    </w:p>
    <w:p w14:paraId="6ECFB581" w14:textId="082C1D1D" w:rsidR="00A31D33" w:rsidRPr="00A31D33" w:rsidRDefault="00A31D33">
      <w:pPr>
        <w:tabs>
          <w:tab w:val="left" w:pos="1134"/>
          <w:tab w:val="right" w:pos="10503"/>
        </w:tabs>
        <w:rPr>
          <w:rFonts w:ascii="Times New Roman" w:eastAsia="Times New Roman" w:hAnsi="Times New Roman" w:cs="Times New Roman"/>
          <w:color w:val="404040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Honors &amp; Awards: </w:t>
      </w:r>
      <w:r w:rsidR="007C6357">
        <w:rPr>
          <w:rFonts w:ascii="Times New Roman" w:eastAsia="Times New Roman" w:hAnsi="Times New Roman" w:cs="Times New Roman"/>
          <w:sz w:val="21"/>
          <w:szCs w:val="21"/>
        </w:rPr>
        <w:t>SDMC Trust Scholar</w:t>
      </w:r>
      <w:r w:rsidR="00C17D59">
        <w:rPr>
          <w:rFonts w:ascii="Times New Roman" w:eastAsia="Times New Roman" w:hAnsi="Times New Roman" w:cs="Times New Roman"/>
          <w:sz w:val="21"/>
          <w:szCs w:val="21"/>
        </w:rPr>
        <w:t>ship</w:t>
      </w:r>
      <w:r w:rsidR="007C6357">
        <w:rPr>
          <w:rFonts w:ascii="Times New Roman" w:eastAsia="Times New Roman" w:hAnsi="Times New Roman" w:cs="Times New Roman"/>
          <w:sz w:val="21"/>
          <w:szCs w:val="21"/>
        </w:rPr>
        <w:t xml:space="preserve"> ($</w:t>
      </w:r>
      <w:r w:rsidR="002448DD">
        <w:rPr>
          <w:rFonts w:ascii="Times New Roman" w:eastAsia="Times New Roman" w:hAnsi="Times New Roman" w:cs="Times New Roman"/>
          <w:sz w:val="21"/>
          <w:szCs w:val="21"/>
        </w:rPr>
        <w:t>30</w:t>
      </w:r>
      <w:r w:rsidR="00F04657">
        <w:rPr>
          <w:rFonts w:ascii="Times New Roman" w:eastAsia="Times New Roman" w:hAnsi="Times New Roman" w:cs="Times New Roman"/>
          <w:sz w:val="21"/>
          <w:szCs w:val="21"/>
        </w:rPr>
        <w:t>,</w:t>
      </w:r>
      <w:r w:rsidR="007C6357">
        <w:rPr>
          <w:rFonts w:ascii="Times New Roman" w:eastAsia="Times New Roman" w:hAnsi="Times New Roman" w:cs="Times New Roman"/>
          <w:sz w:val="21"/>
          <w:szCs w:val="21"/>
        </w:rPr>
        <w:t>000)</w:t>
      </w:r>
      <w:r w:rsidR="002448DD">
        <w:rPr>
          <w:rFonts w:ascii="Times New Roman" w:eastAsia="Times New Roman" w:hAnsi="Times New Roman" w:cs="Times New Roman"/>
          <w:sz w:val="21"/>
          <w:szCs w:val="21"/>
        </w:rPr>
        <w:t xml:space="preserve"> &amp; New American University Scholarship ($13</w:t>
      </w:r>
      <w:r w:rsidR="00F04657">
        <w:rPr>
          <w:rFonts w:ascii="Times New Roman" w:eastAsia="Times New Roman" w:hAnsi="Times New Roman" w:cs="Times New Roman"/>
          <w:sz w:val="21"/>
          <w:szCs w:val="21"/>
        </w:rPr>
        <w:t>,</w:t>
      </w:r>
      <w:r w:rsidR="002448DD">
        <w:rPr>
          <w:rFonts w:ascii="Times New Roman" w:eastAsia="Times New Roman" w:hAnsi="Times New Roman" w:cs="Times New Roman"/>
          <w:sz w:val="21"/>
          <w:szCs w:val="21"/>
        </w:rPr>
        <w:t>500)</w:t>
      </w:r>
    </w:p>
    <w:p w14:paraId="077DB72A" w14:textId="77777777" w:rsidR="000827B7" w:rsidRPr="000827B7" w:rsidRDefault="000827B7" w:rsidP="00DB45D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</w:tabs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0000000B" w14:textId="018122ED" w:rsidR="0011695D" w:rsidRDefault="00225F45">
      <w:pPr>
        <w:pBdr>
          <w:bottom w:val="single" w:sz="6" w:space="1" w:color="000000"/>
        </w:pBdr>
        <w:tabs>
          <w:tab w:val="left" w:pos="900"/>
        </w:tabs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404040"/>
          <w:sz w:val="22"/>
          <w:szCs w:val="22"/>
        </w:rPr>
        <w:t>PROFESSIONAL</w:t>
      </w:r>
      <w:r w:rsidR="00585101">
        <w:rPr>
          <w:rFonts w:ascii="Times New Roman" w:eastAsia="Times New Roman" w:hAnsi="Times New Roman" w:cs="Times New Roman"/>
          <w:b/>
          <w:color w:val="404040"/>
          <w:sz w:val="22"/>
          <w:szCs w:val="22"/>
        </w:rPr>
        <w:t xml:space="preserve"> EXPERIENCE</w:t>
      </w:r>
      <w:r w:rsidR="00585101">
        <w:rPr>
          <w:rFonts w:ascii="Times New Roman" w:eastAsia="Times New Roman" w:hAnsi="Times New Roman" w:cs="Times New Roman"/>
          <w:sz w:val="21"/>
          <w:szCs w:val="21"/>
        </w:rPr>
        <w:tab/>
      </w:r>
    </w:p>
    <w:p w14:paraId="6290A0FB" w14:textId="629B8DC5" w:rsidR="009349C5" w:rsidRDefault="009349C5" w:rsidP="009349C5">
      <w:pPr>
        <w:tabs>
          <w:tab w:val="left" w:pos="284"/>
          <w:tab w:val="left" w:pos="630"/>
          <w:tab w:val="left" w:pos="900"/>
        </w:tabs>
        <w:ind w:left="14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0" w:name="_Hlk169404477"/>
      <w:bookmarkStart w:id="1" w:name="_Hlk167445593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Arizona State University </w:t>
      </w:r>
      <w:r w:rsidRPr="00546EB0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</w:p>
    <w:p w14:paraId="093496ED" w14:textId="34DE148F" w:rsidR="009349C5" w:rsidRDefault="009349C5" w:rsidP="009349C5">
      <w:pPr>
        <w:tabs>
          <w:tab w:val="left" w:pos="284"/>
          <w:tab w:val="left" w:pos="630"/>
          <w:tab w:val="left" w:pos="900"/>
        </w:tabs>
        <w:ind w:left="14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Tutor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A91CD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 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>Sep</w:t>
      </w:r>
      <w:r w:rsidRPr="00546EB0">
        <w:rPr>
          <w:rFonts w:ascii="Times New Roman" w:eastAsia="Times New Roman" w:hAnsi="Times New Roman" w:cs="Times New Roman"/>
          <w:sz w:val="22"/>
          <w:szCs w:val="22"/>
        </w:rPr>
        <w:t xml:space="preserve"> 2024 –</w:t>
      </w:r>
      <w:r>
        <w:rPr>
          <w:rFonts w:ascii="Times New Roman" w:eastAsia="Times New Roman" w:hAnsi="Times New Roman" w:cs="Times New Roman"/>
          <w:sz w:val="22"/>
          <w:szCs w:val="22"/>
        </w:rPr>
        <w:t>Present</w:t>
      </w:r>
    </w:p>
    <w:p w14:paraId="2AB3A813" w14:textId="0EA876FD" w:rsidR="009349C5" w:rsidRPr="00A969C9" w:rsidRDefault="00A969C9" w:rsidP="00A969C9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eastAsia="Times New Roman"/>
          <w:sz w:val="22"/>
          <w:szCs w:val="22"/>
        </w:rPr>
      </w:pPr>
      <w:r w:rsidRPr="00A969C9">
        <w:rPr>
          <w:rFonts w:eastAsia="Times New Roman"/>
          <w:sz w:val="22"/>
          <w:szCs w:val="22"/>
        </w:rPr>
        <w:t>Tutored ASU students in math and accounting, simplifying complex topics to boost understanding.</w:t>
      </w:r>
    </w:p>
    <w:p w14:paraId="456F7BCA" w14:textId="6025DBC6" w:rsidR="00A969C9" w:rsidRPr="00A969C9" w:rsidRDefault="00A969C9" w:rsidP="00A969C9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eastAsia="Times New Roman"/>
          <w:sz w:val="22"/>
          <w:szCs w:val="22"/>
        </w:rPr>
      </w:pPr>
      <w:r w:rsidRPr="00A969C9">
        <w:rPr>
          <w:rFonts w:eastAsia="Times New Roman"/>
          <w:sz w:val="22"/>
          <w:szCs w:val="22"/>
        </w:rPr>
        <w:t>Tailored sessions to individual learning styles, improving student outcomes in quantitative courses.</w:t>
      </w:r>
    </w:p>
    <w:p w14:paraId="55B288A3" w14:textId="371C56BB" w:rsidR="00E04942" w:rsidRDefault="007D1691" w:rsidP="002B2E54">
      <w:pPr>
        <w:tabs>
          <w:tab w:val="left" w:pos="1134"/>
          <w:tab w:val="right" w:pos="10503"/>
        </w:tabs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1"/>
          <w:szCs w:val="21"/>
        </w:rPr>
        <w:t>Grant Thornton</w:t>
      </w:r>
      <w:r w:rsidR="002B2E54"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r w:rsidR="007C23D1">
        <w:rPr>
          <w:rFonts w:ascii="Times New Roman" w:eastAsia="Times New Roman" w:hAnsi="Times New Roman" w:cs="Times New Roman"/>
          <w:b/>
          <w:sz w:val="21"/>
          <w:szCs w:val="21"/>
        </w:rPr>
        <w:t xml:space="preserve">Bharat LLP </w:t>
      </w:r>
    </w:p>
    <w:p w14:paraId="332F06BD" w14:textId="1EC06369" w:rsidR="002B2E54" w:rsidRDefault="00E10F9A" w:rsidP="002B2E54">
      <w:pPr>
        <w:tabs>
          <w:tab w:val="left" w:pos="1134"/>
          <w:tab w:val="right" w:pos="10503"/>
        </w:tabs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Investment Banking Summer Trainee</w:t>
      </w:r>
      <w:r w:rsidR="002B2E54">
        <w:rPr>
          <w:rFonts w:ascii="Times New Roman" w:eastAsia="Times New Roman" w:hAnsi="Times New Roman" w:cs="Times New Roman"/>
          <w:sz w:val="21"/>
          <w:szCs w:val="21"/>
        </w:rPr>
        <w:tab/>
      </w:r>
      <w:r w:rsidR="007C23D1">
        <w:rPr>
          <w:rFonts w:ascii="Times New Roman" w:eastAsia="Times New Roman" w:hAnsi="Times New Roman" w:cs="Times New Roman"/>
          <w:sz w:val="21"/>
          <w:szCs w:val="21"/>
        </w:rPr>
        <w:t>Jun</w:t>
      </w:r>
      <w:r w:rsidR="002B2E54">
        <w:rPr>
          <w:rFonts w:ascii="Times New Roman" w:eastAsia="Times New Roman" w:hAnsi="Times New Roman" w:cs="Times New Roman"/>
          <w:sz w:val="21"/>
          <w:szCs w:val="21"/>
        </w:rPr>
        <w:t xml:space="preserve"> 2024 – </w:t>
      </w:r>
      <w:r w:rsidR="003E5B28">
        <w:rPr>
          <w:rFonts w:ascii="Times New Roman" w:eastAsia="Times New Roman" w:hAnsi="Times New Roman" w:cs="Times New Roman"/>
          <w:sz w:val="21"/>
          <w:szCs w:val="21"/>
        </w:rPr>
        <w:t>Aug 2024</w:t>
      </w:r>
      <w:r w:rsidR="002B2E54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14:paraId="57CA3E6A" w14:textId="5882B518" w:rsidR="00E25ABE" w:rsidRDefault="00E175AE" w:rsidP="00CD6075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Times New Roman" w:hAnsi="Times New Roman" w:cs="Times New Roman"/>
          <w:sz w:val="22"/>
          <w:szCs w:val="22"/>
        </w:rPr>
      </w:pPr>
      <w:r w:rsidRPr="00E175AE">
        <w:rPr>
          <w:rFonts w:ascii="Times New Roman" w:eastAsia="Times New Roman" w:hAnsi="Times New Roman" w:cs="Times New Roman"/>
          <w:sz w:val="22"/>
          <w:szCs w:val="22"/>
        </w:rPr>
        <w:t xml:space="preserve">Spearheaded strategic business development initiatives in the healthcare sector, securing </w:t>
      </w:r>
      <w:r>
        <w:rPr>
          <w:rFonts w:ascii="Times New Roman" w:eastAsia="Times New Roman" w:hAnsi="Times New Roman" w:cs="Times New Roman"/>
          <w:sz w:val="22"/>
          <w:szCs w:val="22"/>
        </w:rPr>
        <w:t>5</w:t>
      </w:r>
      <w:r w:rsidRPr="00E175AE">
        <w:rPr>
          <w:rFonts w:ascii="Times New Roman" w:eastAsia="Times New Roman" w:hAnsi="Times New Roman" w:cs="Times New Roman"/>
          <w:sz w:val="22"/>
          <w:szCs w:val="22"/>
        </w:rPr>
        <w:t xml:space="preserve"> high-value client pitches and increas</w:t>
      </w:r>
      <w:r w:rsidR="00002153">
        <w:rPr>
          <w:rFonts w:ascii="Times New Roman" w:eastAsia="Times New Roman" w:hAnsi="Times New Roman" w:cs="Times New Roman"/>
          <w:sz w:val="22"/>
          <w:szCs w:val="22"/>
        </w:rPr>
        <w:t>ed</w:t>
      </w:r>
      <w:r w:rsidRPr="00E175AE">
        <w:rPr>
          <w:rFonts w:ascii="Times New Roman" w:eastAsia="Times New Roman" w:hAnsi="Times New Roman" w:cs="Times New Roman"/>
          <w:sz w:val="22"/>
          <w:szCs w:val="22"/>
        </w:rPr>
        <w:t xml:space="preserve"> engagement by 5</w:t>
      </w:r>
      <w:r w:rsidR="004664B6">
        <w:rPr>
          <w:rFonts w:ascii="Times New Roman" w:eastAsia="Times New Roman" w:hAnsi="Times New Roman" w:cs="Times New Roman"/>
          <w:sz w:val="22"/>
          <w:szCs w:val="22"/>
        </w:rPr>
        <w:t>0</w:t>
      </w:r>
      <w:r w:rsidRPr="00E175AE">
        <w:rPr>
          <w:rFonts w:ascii="Times New Roman" w:eastAsia="Times New Roman" w:hAnsi="Times New Roman" w:cs="Times New Roman"/>
          <w:sz w:val="22"/>
          <w:szCs w:val="22"/>
        </w:rPr>
        <w:t>% through targeted industry analysis and market entry strategies</w:t>
      </w:r>
    </w:p>
    <w:p w14:paraId="124DE1F1" w14:textId="532B8966" w:rsidR="0000082A" w:rsidRDefault="0000082A" w:rsidP="009E231B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Times New Roman" w:hAnsi="Times New Roman" w:cs="Times New Roman"/>
          <w:sz w:val="22"/>
          <w:szCs w:val="22"/>
        </w:rPr>
      </w:pPr>
      <w:r w:rsidRPr="0000082A">
        <w:rPr>
          <w:rFonts w:ascii="Times New Roman" w:eastAsia="Times New Roman" w:hAnsi="Times New Roman" w:cs="Times New Roman"/>
          <w:sz w:val="22"/>
          <w:szCs w:val="22"/>
        </w:rPr>
        <w:t xml:space="preserve">Conducted extensive market research and competitive analysis across </w:t>
      </w:r>
      <w:r w:rsidR="00694448">
        <w:rPr>
          <w:rFonts w:ascii="Times New Roman" w:eastAsia="Times New Roman" w:hAnsi="Times New Roman" w:cs="Times New Roman"/>
          <w:sz w:val="22"/>
          <w:szCs w:val="22"/>
        </w:rPr>
        <w:t>healthcare and consumer</w:t>
      </w:r>
      <w:r w:rsidRPr="0000082A">
        <w:rPr>
          <w:rFonts w:ascii="Times New Roman" w:eastAsia="Times New Roman" w:hAnsi="Times New Roman" w:cs="Times New Roman"/>
          <w:sz w:val="22"/>
          <w:szCs w:val="22"/>
        </w:rPr>
        <w:t xml:space="preserve"> industries, delivering actionable insights</w:t>
      </w:r>
    </w:p>
    <w:p w14:paraId="4A01B21D" w14:textId="05BB0D6D" w:rsidR="00C54D72" w:rsidRPr="0000082A" w:rsidRDefault="00C54D72" w:rsidP="009E231B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Times New Roman" w:hAnsi="Times New Roman" w:cs="Times New Roman"/>
          <w:sz w:val="22"/>
          <w:szCs w:val="22"/>
        </w:rPr>
      </w:pPr>
      <w:r w:rsidRPr="0000082A">
        <w:rPr>
          <w:rFonts w:ascii="Times New Roman" w:eastAsia="Times New Roman" w:hAnsi="Times New Roman" w:cs="Times New Roman"/>
          <w:sz w:val="22"/>
          <w:szCs w:val="22"/>
        </w:rPr>
        <w:t xml:space="preserve">Collaborated with senior advisors </w:t>
      </w:r>
      <w:r w:rsidR="004625BC">
        <w:rPr>
          <w:rFonts w:ascii="Times New Roman" w:eastAsia="Times New Roman" w:hAnsi="Times New Roman" w:cs="Times New Roman"/>
          <w:sz w:val="22"/>
          <w:szCs w:val="22"/>
        </w:rPr>
        <w:t xml:space="preserve">on </w:t>
      </w:r>
      <w:r w:rsidRPr="0000082A">
        <w:rPr>
          <w:rFonts w:ascii="Times New Roman" w:eastAsia="Times New Roman" w:hAnsi="Times New Roman" w:cs="Times New Roman"/>
          <w:sz w:val="22"/>
          <w:szCs w:val="22"/>
        </w:rPr>
        <w:t>5+ high-impact client presentations, resulting in a 30% increase in successful pitch conversions and enhanced client satisfaction.</w:t>
      </w:r>
    </w:p>
    <w:p w14:paraId="2C1F15B8" w14:textId="78B81B71" w:rsidR="009E231B" w:rsidRDefault="000F7F11" w:rsidP="009E231B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Times New Roman" w:hAnsi="Times New Roman" w:cs="Times New Roman"/>
          <w:sz w:val="22"/>
          <w:szCs w:val="22"/>
        </w:rPr>
      </w:pPr>
      <w:r w:rsidRPr="00C54D72">
        <w:rPr>
          <w:rFonts w:ascii="Times New Roman" w:eastAsia="Times New Roman" w:hAnsi="Times New Roman" w:cs="Times New Roman"/>
          <w:sz w:val="22"/>
          <w:szCs w:val="22"/>
        </w:rPr>
        <w:t>Developed detailed financial models and performed valuation analysis using methodologies such as DCF, enhancing the accuracy of client transaction assessments and supporting decisions on deals</w:t>
      </w:r>
      <w:r w:rsidR="009E231B" w:rsidRPr="00C54D72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2AE20108" w14:textId="76B027D6" w:rsidR="00E04942" w:rsidRDefault="00546EB0" w:rsidP="00546EB0">
      <w:pPr>
        <w:tabs>
          <w:tab w:val="left" w:pos="284"/>
          <w:tab w:val="left" w:pos="630"/>
          <w:tab w:val="left" w:pos="900"/>
        </w:tabs>
        <w:ind w:left="14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2" w:name="_Hlk176450841"/>
      <w:r w:rsidRPr="00546EB0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igniteXL Ventures </w:t>
      </w:r>
    </w:p>
    <w:p w14:paraId="6889CA90" w14:textId="1927612E" w:rsidR="00546EB0" w:rsidRPr="00546EB0" w:rsidRDefault="00546EB0" w:rsidP="00546EB0">
      <w:pPr>
        <w:tabs>
          <w:tab w:val="left" w:pos="284"/>
          <w:tab w:val="left" w:pos="630"/>
          <w:tab w:val="left" w:pos="900"/>
        </w:tabs>
        <w:ind w:left="14"/>
        <w:rPr>
          <w:rFonts w:ascii="Times New Roman" w:eastAsia="Times New Roman" w:hAnsi="Times New Roman" w:cs="Times New Roman"/>
          <w:sz w:val="22"/>
          <w:szCs w:val="22"/>
        </w:rPr>
      </w:pPr>
      <w:r w:rsidRPr="00A91CD5">
        <w:rPr>
          <w:rFonts w:ascii="Times New Roman" w:eastAsia="Times New Roman" w:hAnsi="Times New Roman" w:cs="Times New Roman"/>
          <w:i/>
          <w:iCs/>
          <w:sz w:val="18"/>
          <w:szCs w:val="18"/>
        </w:rPr>
        <w:t>Venture Capital Extern (via Extern)</w:t>
      </w:r>
      <w:r w:rsidRPr="00A91CD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</w:t>
      </w:r>
      <w:r w:rsidR="00A91CD5">
        <w:rPr>
          <w:rFonts w:ascii="Times New Roman" w:eastAsia="Times New Roman" w:hAnsi="Times New Roman" w:cs="Times New Roman"/>
          <w:sz w:val="22"/>
          <w:szCs w:val="22"/>
        </w:rPr>
        <w:t xml:space="preserve">             </w:t>
      </w:r>
      <w:r w:rsidR="00E04942">
        <w:rPr>
          <w:rFonts w:ascii="Times New Roman" w:eastAsia="Times New Roman" w:hAnsi="Times New Roman" w:cs="Times New Roman"/>
          <w:sz w:val="22"/>
          <w:szCs w:val="22"/>
        </w:rPr>
        <w:tab/>
      </w:r>
      <w:r w:rsidR="00E04942">
        <w:rPr>
          <w:rFonts w:ascii="Times New Roman" w:eastAsia="Times New Roman" w:hAnsi="Times New Roman" w:cs="Times New Roman"/>
          <w:sz w:val="22"/>
          <w:szCs w:val="22"/>
        </w:rPr>
        <w:tab/>
      </w:r>
      <w:r w:rsidR="00E04942">
        <w:rPr>
          <w:rFonts w:ascii="Times New Roman" w:eastAsia="Times New Roman" w:hAnsi="Times New Roman" w:cs="Times New Roman"/>
          <w:sz w:val="22"/>
          <w:szCs w:val="22"/>
        </w:rPr>
        <w:tab/>
      </w:r>
      <w:r w:rsidRPr="00546EB0">
        <w:rPr>
          <w:rFonts w:ascii="Times New Roman" w:eastAsia="Times New Roman" w:hAnsi="Times New Roman" w:cs="Times New Roman"/>
          <w:sz w:val="22"/>
          <w:szCs w:val="22"/>
        </w:rPr>
        <w:t>Jun 2024 – Jul 2024</w:t>
      </w:r>
    </w:p>
    <w:p w14:paraId="092CE343" w14:textId="05351076" w:rsidR="00546EB0" w:rsidRPr="00546EB0" w:rsidRDefault="00546EB0" w:rsidP="00546EB0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Times New Roman" w:hAnsi="Times New Roman" w:cs="Times New Roman"/>
          <w:sz w:val="22"/>
          <w:szCs w:val="22"/>
        </w:rPr>
      </w:pPr>
      <w:r w:rsidRPr="00546EB0">
        <w:rPr>
          <w:rFonts w:ascii="Times New Roman" w:eastAsia="Times New Roman" w:hAnsi="Times New Roman" w:cs="Times New Roman"/>
          <w:sz w:val="22"/>
          <w:szCs w:val="22"/>
        </w:rPr>
        <w:t>Mastered VC deal sourcing fundamentals and developed investment theses, driving strategic investment decisions</w:t>
      </w:r>
    </w:p>
    <w:p w14:paraId="07ED409E" w14:textId="7F1C8C08" w:rsidR="00546EB0" w:rsidRPr="00546EB0" w:rsidRDefault="00546EB0" w:rsidP="00546EB0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Times New Roman" w:hAnsi="Times New Roman" w:cs="Times New Roman"/>
          <w:sz w:val="22"/>
          <w:szCs w:val="22"/>
        </w:rPr>
      </w:pPr>
      <w:r w:rsidRPr="00546EB0">
        <w:rPr>
          <w:rFonts w:ascii="Times New Roman" w:eastAsia="Times New Roman" w:hAnsi="Times New Roman" w:cs="Times New Roman"/>
          <w:sz w:val="22"/>
          <w:szCs w:val="22"/>
        </w:rPr>
        <w:t>Applied advanced variable estimation techniques, including market sizing and revenue projection, to evaluate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546EB0">
        <w:rPr>
          <w:rFonts w:ascii="Times New Roman" w:eastAsia="Times New Roman" w:hAnsi="Times New Roman" w:cs="Times New Roman"/>
          <w:sz w:val="22"/>
          <w:szCs w:val="22"/>
        </w:rPr>
        <w:t>investment opportunities.</w:t>
      </w:r>
    </w:p>
    <w:p w14:paraId="2B37A97C" w14:textId="6F7D4877" w:rsidR="00546EB0" w:rsidRPr="00546EB0" w:rsidRDefault="00546EB0" w:rsidP="00546EB0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Times New Roman" w:hAnsi="Times New Roman" w:cs="Times New Roman"/>
          <w:sz w:val="22"/>
          <w:szCs w:val="22"/>
        </w:rPr>
      </w:pPr>
      <w:r w:rsidRPr="00546EB0">
        <w:rPr>
          <w:rFonts w:ascii="Times New Roman" w:eastAsia="Times New Roman" w:hAnsi="Times New Roman" w:cs="Times New Roman"/>
          <w:sz w:val="22"/>
          <w:szCs w:val="22"/>
        </w:rPr>
        <w:t>Synthesized research findings into concise, impactful investment summaries with strategic recommendations.</w:t>
      </w:r>
    </w:p>
    <w:p w14:paraId="0E1ECF06" w14:textId="3B8956DA" w:rsidR="00E04942" w:rsidRDefault="00CD6075" w:rsidP="00546EB0">
      <w:pPr>
        <w:tabs>
          <w:tab w:val="left" w:pos="284"/>
          <w:tab w:val="left" w:pos="630"/>
          <w:tab w:val="left" w:pos="900"/>
        </w:tabs>
        <w:ind w:left="14"/>
        <w:rPr>
          <w:rFonts w:ascii="Times New Roman" w:eastAsia="Times New Roman" w:hAnsi="Times New Roman" w:cs="Times New Roman"/>
          <w:b/>
          <w:sz w:val="18"/>
          <w:szCs w:val="18"/>
        </w:rPr>
      </w:pPr>
      <w:r w:rsidRPr="00E25ABE">
        <w:rPr>
          <w:rFonts w:ascii="Times New Roman" w:eastAsia="Times New Roman" w:hAnsi="Times New Roman" w:cs="Times New Roman"/>
          <w:b/>
          <w:sz w:val="21"/>
          <w:szCs w:val="21"/>
        </w:rPr>
        <w:t xml:space="preserve">Concept Constructions </w:t>
      </w:r>
    </w:p>
    <w:p w14:paraId="2F73FE5F" w14:textId="0D5F53F2" w:rsidR="00CD6075" w:rsidRPr="00E25ABE" w:rsidRDefault="00CD6075" w:rsidP="00546EB0">
      <w:pPr>
        <w:tabs>
          <w:tab w:val="left" w:pos="284"/>
          <w:tab w:val="left" w:pos="630"/>
          <w:tab w:val="left" w:pos="900"/>
        </w:tabs>
        <w:ind w:left="14"/>
        <w:rPr>
          <w:rFonts w:ascii="Times New Roman" w:eastAsia="Times New Roman" w:hAnsi="Times New Roman" w:cs="Times New Roman"/>
          <w:sz w:val="22"/>
          <w:szCs w:val="22"/>
        </w:rPr>
      </w:pPr>
      <w:r w:rsidRPr="00E25ABE">
        <w:rPr>
          <w:rFonts w:ascii="Times New Roman" w:eastAsia="Times New Roman" w:hAnsi="Times New Roman" w:cs="Times New Roman"/>
          <w:i/>
          <w:sz w:val="18"/>
          <w:szCs w:val="18"/>
        </w:rPr>
        <w:t>Business Analyst Intern</w:t>
      </w:r>
      <w:r w:rsidRPr="00E25ABE">
        <w:rPr>
          <w:rFonts w:ascii="Times New Roman" w:eastAsia="Times New Roman" w:hAnsi="Times New Roman" w:cs="Times New Roman"/>
          <w:sz w:val="21"/>
          <w:szCs w:val="21"/>
        </w:rPr>
        <w:tab/>
      </w:r>
      <w:r w:rsidR="008230F1">
        <w:rPr>
          <w:rFonts w:ascii="Times New Roman" w:eastAsia="Times New Roman" w:hAnsi="Times New Roman" w:cs="Times New Roman"/>
          <w:sz w:val="21"/>
          <w:szCs w:val="21"/>
        </w:rPr>
        <w:tab/>
      </w:r>
      <w:r w:rsidR="008230F1">
        <w:rPr>
          <w:rFonts w:ascii="Times New Roman" w:eastAsia="Times New Roman" w:hAnsi="Times New Roman" w:cs="Times New Roman"/>
          <w:sz w:val="21"/>
          <w:szCs w:val="21"/>
        </w:rPr>
        <w:tab/>
      </w:r>
      <w:r w:rsidR="008230F1">
        <w:rPr>
          <w:rFonts w:ascii="Times New Roman" w:eastAsia="Times New Roman" w:hAnsi="Times New Roman" w:cs="Times New Roman"/>
          <w:sz w:val="21"/>
          <w:szCs w:val="21"/>
        </w:rPr>
        <w:tab/>
      </w:r>
      <w:r w:rsidR="008230F1">
        <w:rPr>
          <w:rFonts w:ascii="Times New Roman" w:eastAsia="Times New Roman" w:hAnsi="Times New Roman" w:cs="Times New Roman"/>
          <w:sz w:val="21"/>
          <w:szCs w:val="21"/>
        </w:rPr>
        <w:tab/>
      </w:r>
      <w:r w:rsidR="008230F1">
        <w:rPr>
          <w:rFonts w:ascii="Times New Roman" w:eastAsia="Times New Roman" w:hAnsi="Times New Roman" w:cs="Times New Roman"/>
          <w:sz w:val="21"/>
          <w:szCs w:val="21"/>
        </w:rPr>
        <w:tab/>
      </w:r>
      <w:r w:rsidR="008230F1">
        <w:rPr>
          <w:rFonts w:ascii="Times New Roman" w:eastAsia="Times New Roman" w:hAnsi="Times New Roman" w:cs="Times New Roman"/>
          <w:sz w:val="21"/>
          <w:szCs w:val="21"/>
        </w:rPr>
        <w:tab/>
      </w:r>
      <w:r w:rsidR="00E04942">
        <w:rPr>
          <w:rFonts w:ascii="Times New Roman" w:eastAsia="Times New Roman" w:hAnsi="Times New Roman" w:cs="Times New Roman"/>
          <w:sz w:val="21"/>
          <w:szCs w:val="21"/>
        </w:rPr>
        <w:tab/>
      </w:r>
      <w:r w:rsidR="00E04942">
        <w:rPr>
          <w:rFonts w:ascii="Times New Roman" w:eastAsia="Times New Roman" w:hAnsi="Times New Roman" w:cs="Times New Roman"/>
          <w:sz w:val="21"/>
          <w:szCs w:val="21"/>
        </w:rPr>
        <w:tab/>
      </w:r>
      <w:r w:rsidR="00E04942">
        <w:rPr>
          <w:rFonts w:ascii="Times New Roman" w:eastAsia="Times New Roman" w:hAnsi="Times New Roman" w:cs="Times New Roman"/>
          <w:sz w:val="21"/>
          <w:szCs w:val="21"/>
        </w:rPr>
        <w:tab/>
      </w:r>
      <w:r w:rsidRPr="00E25ABE">
        <w:rPr>
          <w:rFonts w:ascii="Times New Roman" w:eastAsia="Times New Roman" w:hAnsi="Times New Roman" w:cs="Times New Roman"/>
          <w:sz w:val="21"/>
          <w:szCs w:val="21"/>
        </w:rPr>
        <w:t xml:space="preserve">Apr 2024 – </w:t>
      </w:r>
      <w:r w:rsidR="007C23D1" w:rsidRPr="00E25ABE">
        <w:rPr>
          <w:rFonts w:ascii="Times New Roman" w:eastAsia="Times New Roman" w:hAnsi="Times New Roman" w:cs="Times New Roman"/>
          <w:sz w:val="21"/>
          <w:szCs w:val="21"/>
        </w:rPr>
        <w:t>Jun 2024</w:t>
      </w:r>
      <w:r w:rsidRPr="00E25ABE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14:paraId="29AFBB18" w14:textId="071D0DA4" w:rsidR="00074E47" w:rsidRDefault="00074E47" w:rsidP="00316F25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Times New Roman" w:hAnsi="Times New Roman" w:cs="Times New Roman"/>
          <w:sz w:val="22"/>
          <w:szCs w:val="22"/>
        </w:rPr>
      </w:pPr>
      <w:r w:rsidRPr="00074E47">
        <w:rPr>
          <w:rFonts w:ascii="Times New Roman" w:eastAsia="Times New Roman" w:hAnsi="Times New Roman" w:cs="Times New Roman"/>
          <w:sz w:val="22"/>
          <w:szCs w:val="22"/>
        </w:rPr>
        <w:t>Improv</w:t>
      </w:r>
      <w:r w:rsidR="00A062CF">
        <w:rPr>
          <w:rFonts w:ascii="Times New Roman" w:eastAsia="Times New Roman" w:hAnsi="Times New Roman" w:cs="Times New Roman"/>
          <w:sz w:val="22"/>
          <w:szCs w:val="22"/>
        </w:rPr>
        <w:t>ed</w:t>
      </w:r>
      <w:r w:rsidRPr="00074E47">
        <w:rPr>
          <w:rFonts w:ascii="Times New Roman" w:eastAsia="Times New Roman" w:hAnsi="Times New Roman" w:cs="Times New Roman"/>
          <w:sz w:val="22"/>
          <w:szCs w:val="22"/>
        </w:rPr>
        <w:t xml:space="preserve"> supply chain efficiency by 20% by investigating and analyzing supply chain processes</w:t>
      </w:r>
    </w:p>
    <w:p w14:paraId="2ABF2300" w14:textId="766F62EC" w:rsidR="00FE2343" w:rsidRDefault="00400DEB" w:rsidP="00316F25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Times New Roman" w:hAnsi="Times New Roman" w:cs="Times New Roman"/>
          <w:sz w:val="22"/>
          <w:szCs w:val="22"/>
        </w:rPr>
      </w:pPr>
      <w:bookmarkStart w:id="3" w:name="_Hlk167446775"/>
      <w:r w:rsidRPr="00400DEB">
        <w:rPr>
          <w:rFonts w:ascii="Times New Roman" w:eastAsia="Times New Roman" w:hAnsi="Times New Roman" w:cs="Times New Roman"/>
          <w:sz w:val="22"/>
          <w:szCs w:val="22"/>
        </w:rPr>
        <w:t>Generat</w:t>
      </w:r>
      <w:r w:rsidR="00A062CF">
        <w:rPr>
          <w:rFonts w:ascii="Times New Roman" w:eastAsia="Times New Roman" w:hAnsi="Times New Roman" w:cs="Times New Roman"/>
          <w:sz w:val="22"/>
          <w:szCs w:val="22"/>
        </w:rPr>
        <w:t>ed</w:t>
      </w:r>
      <w:r w:rsidRPr="00400DEB">
        <w:rPr>
          <w:rFonts w:ascii="Times New Roman" w:eastAsia="Times New Roman" w:hAnsi="Times New Roman" w:cs="Times New Roman"/>
          <w:sz w:val="22"/>
          <w:szCs w:val="22"/>
        </w:rPr>
        <w:t xml:space="preserve"> new venture proposals </w:t>
      </w:r>
      <w:r w:rsidR="00DC7A20">
        <w:rPr>
          <w:rFonts w:ascii="Times New Roman" w:eastAsia="Times New Roman" w:hAnsi="Times New Roman" w:cs="Times New Roman"/>
          <w:sz w:val="22"/>
          <w:szCs w:val="22"/>
        </w:rPr>
        <w:t xml:space="preserve">for </w:t>
      </w:r>
      <w:r w:rsidR="00EC1F4A">
        <w:rPr>
          <w:rFonts w:ascii="Times New Roman" w:eastAsia="Times New Roman" w:hAnsi="Times New Roman" w:cs="Times New Roman"/>
          <w:sz w:val="22"/>
          <w:szCs w:val="22"/>
        </w:rPr>
        <w:t xml:space="preserve">founders </w:t>
      </w:r>
      <w:r w:rsidRPr="00400DEB">
        <w:rPr>
          <w:rFonts w:ascii="Times New Roman" w:eastAsia="Times New Roman" w:hAnsi="Times New Roman" w:cs="Times New Roman"/>
          <w:sz w:val="22"/>
          <w:szCs w:val="22"/>
        </w:rPr>
        <w:t>by developing strategic plans for potential business expansions</w:t>
      </w:r>
    </w:p>
    <w:p w14:paraId="4477DDFE" w14:textId="3D1E58A7" w:rsidR="00400DEB" w:rsidRPr="00FE2343" w:rsidRDefault="003B3720" w:rsidP="00316F25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Conducted customer </w:t>
      </w:r>
      <w:r w:rsidR="00273196">
        <w:rPr>
          <w:rFonts w:ascii="Times New Roman" w:eastAsia="Times New Roman" w:hAnsi="Times New Roman" w:cs="Times New Roman"/>
          <w:sz w:val="22"/>
          <w:szCs w:val="22"/>
        </w:rPr>
        <w:t>diligence to validate market assumptions</w:t>
      </w:r>
      <w:r w:rsidR="00192A25">
        <w:rPr>
          <w:rFonts w:ascii="Times New Roman" w:eastAsia="Times New Roman" w:hAnsi="Times New Roman" w:cs="Times New Roman"/>
          <w:sz w:val="22"/>
          <w:szCs w:val="22"/>
        </w:rPr>
        <w:t>,</w:t>
      </w:r>
      <w:r w:rsidR="00400DEB" w:rsidRPr="00400DEB">
        <w:rPr>
          <w:rFonts w:ascii="Times New Roman" w:eastAsia="Times New Roman" w:hAnsi="Times New Roman" w:cs="Times New Roman"/>
          <w:sz w:val="22"/>
          <w:szCs w:val="22"/>
        </w:rPr>
        <w:t xml:space="preserve"> influencing client decisions on target acquisitions</w:t>
      </w:r>
    </w:p>
    <w:bookmarkEnd w:id="0"/>
    <w:bookmarkEnd w:id="2"/>
    <w:p w14:paraId="0BF1280D" w14:textId="4E28F425" w:rsidR="00E04942" w:rsidRDefault="00316F25" w:rsidP="00074E47">
      <w:pPr>
        <w:tabs>
          <w:tab w:val="left" w:pos="284"/>
          <w:tab w:val="left" w:pos="630"/>
          <w:tab w:val="left" w:pos="900"/>
        </w:tabs>
        <w:rPr>
          <w:rFonts w:ascii="Times New Roman" w:eastAsia="Times New Roman" w:hAnsi="Times New Roman" w:cs="Times New Roman"/>
          <w:b/>
          <w:sz w:val="18"/>
          <w:szCs w:val="18"/>
        </w:rPr>
      </w:pPr>
      <w:r w:rsidRPr="00FE2343">
        <w:rPr>
          <w:rFonts w:ascii="Times New Roman" w:eastAsia="Times New Roman" w:hAnsi="Times New Roman" w:cs="Times New Roman"/>
          <w:b/>
          <w:sz w:val="21"/>
          <w:szCs w:val="21"/>
        </w:rPr>
        <w:t xml:space="preserve">Future </w:t>
      </w:r>
      <w:r w:rsidR="00B41BA4" w:rsidRPr="00FE2343">
        <w:rPr>
          <w:rFonts w:ascii="Times New Roman" w:eastAsia="Times New Roman" w:hAnsi="Times New Roman" w:cs="Times New Roman"/>
          <w:b/>
          <w:sz w:val="21"/>
          <w:szCs w:val="21"/>
        </w:rPr>
        <w:t>Electronics</w:t>
      </w:r>
    </w:p>
    <w:p w14:paraId="45543426" w14:textId="516EE812" w:rsidR="00316F25" w:rsidRPr="00FE2343" w:rsidRDefault="00B41BA4" w:rsidP="00074E47">
      <w:pPr>
        <w:tabs>
          <w:tab w:val="left" w:pos="284"/>
          <w:tab w:val="left" w:pos="630"/>
          <w:tab w:val="left" w:pos="900"/>
        </w:tabs>
        <w:rPr>
          <w:rFonts w:ascii="Times New Roman" w:eastAsia="Times New Roman" w:hAnsi="Times New Roman" w:cs="Times New Roman"/>
          <w:sz w:val="22"/>
          <w:szCs w:val="22"/>
        </w:rPr>
      </w:pPr>
      <w:r w:rsidRPr="00FE2343">
        <w:rPr>
          <w:rFonts w:ascii="Times New Roman" w:eastAsia="Times New Roman" w:hAnsi="Times New Roman" w:cs="Times New Roman"/>
          <w:i/>
          <w:sz w:val="18"/>
          <w:szCs w:val="18"/>
        </w:rPr>
        <w:t>IT</w:t>
      </w:r>
      <w:r w:rsidR="00316F25" w:rsidRPr="00FE2343">
        <w:rPr>
          <w:rFonts w:ascii="Times New Roman" w:eastAsia="Times New Roman" w:hAnsi="Times New Roman" w:cs="Times New Roman"/>
          <w:i/>
          <w:sz w:val="18"/>
          <w:szCs w:val="18"/>
        </w:rPr>
        <w:t xml:space="preserve"> Consultant</w:t>
      </w:r>
      <w:r w:rsidR="00473608" w:rsidRPr="00FE2343">
        <w:rPr>
          <w:rFonts w:ascii="Times New Roman" w:eastAsia="Times New Roman" w:hAnsi="Times New Roman" w:cs="Times New Roman"/>
          <w:i/>
          <w:sz w:val="18"/>
          <w:szCs w:val="18"/>
        </w:rPr>
        <w:t xml:space="preserve"> &amp; Business Analyst </w:t>
      </w:r>
      <w:r w:rsidR="00316F25" w:rsidRPr="00FE2343">
        <w:rPr>
          <w:rFonts w:ascii="Times New Roman" w:eastAsia="Times New Roman" w:hAnsi="Times New Roman" w:cs="Times New Roman"/>
          <w:sz w:val="21"/>
          <w:szCs w:val="21"/>
        </w:rPr>
        <w:tab/>
      </w:r>
      <w:r w:rsidR="00611070">
        <w:rPr>
          <w:rFonts w:ascii="Times New Roman" w:eastAsia="Times New Roman" w:hAnsi="Times New Roman" w:cs="Times New Roman"/>
          <w:sz w:val="21"/>
          <w:szCs w:val="21"/>
        </w:rPr>
        <w:t xml:space="preserve">                                                                                   </w:t>
      </w:r>
      <w:r w:rsidR="00E04942">
        <w:rPr>
          <w:rFonts w:ascii="Times New Roman" w:eastAsia="Times New Roman" w:hAnsi="Times New Roman" w:cs="Times New Roman"/>
          <w:sz w:val="21"/>
          <w:szCs w:val="21"/>
        </w:rPr>
        <w:tab/>
      </w:r>
      <w:r w:rsidR="00E04942">
        <w:rPr>
          <w:rFonts w:ascii="Times New Roman" w:eastAsia="Times New Roman" w:hAnsi="Times New Roman" w:cs="Times New Roman"/>
          <w:sz w:val="21"/>
          <w:szCs w:val="21"/>
        </w:rPr>
        <w:tab/>
      </w:r>
      <w:r w:rsidR="00316F25" w:rsidRPr="00FE2343">
        <w:rPr>
          <w:rFonts w:ascii="Times New Roman" w:eastAsia="Times New Roman" w:hAnsi="Times New Roman" w:cs="Times New Roman"/>
          <w:sz w:val="21"/>
          <w:szCs w:val="21"/>
        </w:rPr>
        <w:t xml:space="preserve">Jul 2019 – </w:t>
      </w:r>
      <w:r w:rsidR="00192A25">
        <w:rPr>
          <w:rFonts w:ascii="Times New Roman" w:eastAsia="Times New Roman" w:hAnsi="Times New Roman" w:cs="Times New Roman"/>
          <w:sz w:val="21"/>
          <w:szCs w:val="21"/>
        </w:rPr>
        <w:t>Aug 2024</w:t>
      </w:r>
      <w:r w:rsidR="00316F25" w:rsidRPr="00FE2343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14:paraId="4A617E2E" w14:textId="0ABA69D8" w:rsidR="00316F25" w:rsidRPr="00611070" w:rsidRDefault="00446120" w:rsidP="00B41BA4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3" w:hanging="272"/>
        <w:rPr>
          <w:rFonts w:ascii="Times New Roman" w:eastAsia="Times New Roman" w:hAnsi="Times New Roman" w:cs="Times New Roman"/>
          <w:sz w:val="20"/>
          <w:szCs w:val="20"/>
        </w:rPr>
      </w:pPr>
      <w:r w:rsidRPr="001C2351">
        <w:rPr>
          <w:rFonts w:ascii="Times New Roman" w:eastAsia="Times New Roman" w:hAnsi="Times New Roman" w:cs="Times New Roman"/>
          <w:sz w:val="21"/>
          <w:szCs w:val="21"/>
        </w:rPr>
        <w:t>Analyzed balance sheets, P&amp;L statements, and financial ratios to identify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business growth</w:t>
      </w:r>
      <w:r w:rsidRPr="001C2351">
        <w:rPr>
          <w:rFonts w:ascii="Times New Roman" w:eastAsia="Times New Roman" w:hAnsi="Times New Roman" w:cs="Times New Roman"/>
          <w:sz w:val="21"/>
          <w:szCs w:val="21"/>
        </w:rPr>
        <w:t xml:space="preserve"> trends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FE41DDF" w14:textId="1FCFA77B" w:rsidR="00FE2343" w:rsidRPr="00446120" w:rsidRDefault="00316F25" w:rsidP="00446120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3" w:hanging="272"/>
        <w:rPr>
          <w:rFonts w:ascii="Times New Roman" w:eastAsia="Times New Roman" w:hAnsi="Times New Roman" w:cs="Times New Roman"/>
          <w:sz w:val="20"/>
          <w:szCs w:val="20"/>
        </w:rPr>
      </w:pPr>
      <w:r w:rsidRPr="00611070">
        <w:rPr>
          <w:rFonts w:ascii="Times New Roman" w:eastAsia="Times New Roman" w:hAnsi="Times New Roman" w:cs="Times New Roman"/>
          <w:sz w:val="21"/>
          <w:szCs w:val="21"/>
        </w:rPr>
        <w:t>Sharpened data accuracy and workflow efficiency by 30% by conducting in-depth Microsoft Excel training for 5 employees.</w:t>
      </w:r>
      <w:bookmarkEnd w:id="1"/>
      <w:bookmarkEnd w:id="3"/>
    </w:p>
    <w:p w14:paraId="69AB8940" w14:textId="77777777" w:rsidR="00AB32D8" w:rsidRPr="00F224A5" w:rsidRDefault="00AB32D8" w:rsidP="00AB32D8">
      <w:pPr>
        <w:tabs>
          <w:tab w:val="left" w:pos="284"/>
          <w:tab w:val="left" w:pos="630"/>
          <w:tab w:val="left" w:pos="900"/>
        </w:tabs>
        <w:ind w:left="14"/>
        <w:rPr>
          <w:rFonts w:ascii="Garamond" w:eastAsia="Garamond" w:hAnsi="Garamond" w:cs="Garamond"/>
          <w:sz w:val="15"/>
          <w:szCs w:val="15"/>
        </w:rPr>
      </w:pPr>
    </w:p>
    <w:p w14:paraId="00000026" w14:textId="0D497E31" w:rsidR="0011695D" w:rsidRDefault="00ED7FC2">
      <w:pPr>
        <w:pBdr>
          <w:bottom w:val="single" w:sz="6" w:space="1" w:color="000000"/>
        </w:pBdr>
        <w:tabs>
          <w:tab w:val="left" w:pos="900"/>
        </w:tabs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404040"/>
          <w:sz w:val="22"/>
          <w:szCs w:val="22"/>
        </w:rPr>
        <w:t>PROFESSIONAL DEVELOPMENT</w:t>
      </w:r>
    </w:p>
    <w:p w14:paraId="00000027" w14:textId="65E24568" w:rsidR="0011695D" w:rsidRDefault="00C569E0">
      <w:pPr>
        <w:tabs>
          <w:tab w:val="left" w:pos="1134"/>
          <w:tab w:val="right" w:pos="10503"/>
        </w:tabs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Tamid Group at Arizona State</w:t>
      </w:r>
      <w:r w:rsidR="00585101">
        <w:rPr>
          <w:rFonts w:ascii="Times New Roman" w:eastAsia="Times New Roman" w:hAnsi="Times New Roman" w:cs="Times New Roman"/>
          <w:sz w:val="21"/>
          <w:szCs w:val="21"/>
        </w:rPr>
        <w:tab/>
      </w:r>
    </w:p>
    <w:p w14:paraId="00000028" w14:textId="1CD3CCE9" w:rsidR="0011695D" w:rsidRDefault="00C569E0">
      <w:pPr>
        <w:tabs>
          <w:tab w:val="left" w:pos="1134"/>
          <w:tab w:val="right" w:pos="10503"/>
        </w:tabs>
        <w:rPr>
          <w:rFonts w:ascii="Times New Roman" w:eastAsia="Times New Roman" w:hAnsi="Times New Roman" w:cs="Times New Roman"/>
          <w:sz w:val="22"/>
          <w:szCs w:val="22"/>
        </w:rPr>
      </w:pPr>
      <w:r w:rsidRPr="00C569E0">
        <w:rPr>
          <w:rFonts w:ascii="Times New Roman" w:eastAsia="Times New Roman" w:hAnsi="Times New Roman" w:cs="Times New Roman"/>
          <w:i/>
          <w:iCs/>
          <w:sz w:val="18"/>
          <w:szCs w:val="18"/>
        </w:rPr>
        <w:t>Education Member</w:t>
      </w:r>
      <w:r w:rsidR="00585101"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Sep</w:t>
      </w:r>
      <w:r w:rsidR="00585101">
        <w:rPr>
          <w:rFonts w:ascii="Times New Roman" w:eastAsia="Times New Roman" w:hAnsi="Times New Roman" w:cs="Times New Roman"/>
          <w:sz w:val="21"/>
          <w:szCs w:val="21"/>
        </w:rPr>
        <w:t xml:space="preserve"> 202</w:t>
      </w:r>
      <w:r>
        <w:rPr>
          <w:rFonts w:ascii="Times New Roman" w:eastAsia="Times New Roman" w:hAnsi="Times New Roman" w:cs="Times New Roman"/>
          <w:sz w:val="21"/>
          <w:szCs w:val="21"/>
        </w:rPr>
        <w:t>4-Present</w:t>
      </w:r>
      <w:r w:rsidR="00585101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14:paraId="193FE6B2" w14:textId="3CFB57EE" w:rsidR="00B45FFC" w:rsidRPr="00B45FFC" w:rsidRDefault="00B45FFC" w:rsidP="00B45F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B45FFC">
        <w:rPr>
          <w:rFonts w:ascii="Times New Roman" w:eastAsia="Times New Roman" w:hAnsi="Times New Roman" w:cs="Times New Roman"/>
          <w:bCs/>
          <w:sz w:val="20"/>
          <w:szCs w:val="20"/>
        </w:rPr>
        <w:t>Actively participating in market research, industry reports, valuation, case studies, tech workshops, and networking events</w:t>
      </w:r>
    </w:p>
    <w:p w14:paraId="6DF24635" w14:textId="77777777" w:rsidR="00B45FFC" w:rsidRPr="00B45FFC" w:rsidRDefault="00B45FFC" w:rsidP="00B45F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B45FFC">
        <w:rPr>
          <w:rFonts w:ascii="Times New Roman" w:eastAsia="Times New Roman" w:hAnsi="Times New Roman" w:cs="Times New Roman"/>
          <w:bCs/>
          <w:sz w:val="20"/>
          <w:szCs w:val="20"/>
        </w:rPr>
        <w:t>Learning the various skills and importance of investment fund management, while analyzing data and researching stock picks</w:t>
      </w:r>
    </w:p>
    <w:p w14:paraId="7B11D3D9" w14:textId="521A9869" w:rsidR="00A044A6" w:rsidRPr="00B45FFC" w:rsidRDefault="00B45FFC" w:rsidP="00B45F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45FFC">
        <w:rPr>
          <w:rFonts w:ascii="Times New Roman" w:eastAsia="Times New Roman" w:hAnsi="Times New Roman" w:cs="Times New Roman"/>
          <w:bCs/>
          <w:sz w:val="20"/>
          <w:szCs w:val="20"/>
        </w:rPr>
        <w:t>Actively participating in market talks that requires deep market analysis, research on stock performance, and assessing risks</w:t>
      </w:r>
    </w:p>
    <w:p w14:paraId="0000002B" w14:textId="37C67067" w:rsidR="0011695D" w:rsidRPr="00FE2343" w:rsidRDefault="00412638" w:rsidP="00A044A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</w:rPr>
        <w:t xml:space="preserve">Investment Banking and Finance Club </w:t>
      </w:r>
      <w:r w:rsidR="00C569E0"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</w:rPr>
        <w:t>at ASU</w:t>
      </w:r>
      <w:r w:rsidR="00585101" w:rsidRPr="00FE2343">
        <w:rPr>
          <w:rFonts w:ascii="Times New Roman" w:eastAsia="Times New Roman" w:hAnsi="Times New Roman" w:cs="Times New Roman"/>
          <w:sz w:val="21"/>
          <w:szCs w:val="21"/>
        </w:rPr>
        <w:tab/>
        <w:t xml:space="preserve">   </w:t>
      </w:r>
    </w:p>
    <w:p w14:paraId="0000002C" w14:textId="3FA526D6" w:rsidR="0011695D" w:rsidRDefault="00C569E0">
      <w:pPr>
        <w:tabs>
          <w:tab w:val="left" w:pos="1134"/>
          <w:tab w:val="right" w:pos="10503"/>
        </w:tabs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C569E0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Member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 w:rsidR="00585101"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Sep 2024-Present</w:t>
      </w:r>
    </w:p>
    <w:p w14:paraId="2908428F" w14:textId="5CE6690E" w:rsidR="00A969C9" w:rsidRPr="00A969C9" w:rsidRDefault="00A969C9" w:rsidP="00A969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eastAsia="Times New Roman"/>
          <w:sz w:val="20"/>
          <w:szCs w:val="20"/>
        </w:rPr>
      </w:pPr>
      <w:r w:rsidRPr="00A969C9">
        <w:rPr>
          <w:rFonts w:eastAsia="Times New Roman"/>
          <w:sz w:val="20"/>
          <w:szCs w:val="20"/>
        </w:rPr>
        <w:t>Participated in workshops and lectures focused on financial modeling, interview prep, and investment banking fundamentals.</w:t>
      </w:r>
    </w:p>
    <w:p w14:paraId="6EF31C59" w14:textId="77777777" w:rsidR="00A969C9" w:rsidRDefault="00A969C9" w:rsidP="00A969C9">
      <w:pPr>
        <w:numPr>
          <w:ilvl w:val="0"/>
          <w:numId w:val="1"/>
        </w:numPr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eastAsia="Times New Roman"/>
          <w:bCs/>
          <w:sz w:val="20"/>
          <w:szCs w:val="20"/>
        </w:rPr>
      </w:pPr>
      <w:r w:rsidRPr="00A969C9">
        <w:rPr>
          <w:rFonts w:eastAsia="Times New Roman"/>
          <w:bCs/>
          <w:sz w:val="20"/>
          <w:szCs w:val="20"/>
        </w:rPr>
        <w:t>Engaged with industry professionals to build skills and insights for competitive finance and banking roles.</w:t>
      </w:r>
    </w:p>
    <w:p w14:paraId="0A583082" w14:textId="77777777" w:rsidR="00A969C9" w:rsidRDefault="00A969C9" w:rsidP="00A969C9">
      <w:pPr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14"/>
        <w:rPr>
          <w:rFonts w:eastAsia="Times New Roman"/>
          <w:bCs/>
          <w:sz w:val="20"/>
          <w:szCs w:val="20"/>
        </w:rPr>
      </w:pPr>
    </w:p>
    <w:p w14:paraId="0000002F" w14:textId="2680FFCA" w:rsidR="0011695D" w:rsidRPr="00A969C9" w:rsidRDefault="00585101" w:rsidP="00A969C9">
      <w:pPr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14"/>
        <w:rPr>
          <w:rFonts w:eastAsia="Times New Roman"/>
          <w:bCs/>
          <w:sz w:val="20"/>
          <w:szCs w:val="20"/>
        </w:rPr>
      </w:pPr>
      <w:r w:rsidRPr="00A969C9">
        <w:rPr>
          <w:rFonts w:ascii="Times New Roman" w:eastAsia="Times New Roman" w:hAnsi="Times New Roman" w:cs="Times New Roman"/>
          <w:b/>
          <w:color w:val="404040"/>
          <w:sz w:val="22"/>
          <w:szCs w:val="22"/>
        </w:rPr>
        <w:t>ADDITIONAL</w:t>
      </w:r>
      <w:r w:rsidR="00A969C9">
        <w:rPr>
          <w:rFonts w:ascii="Times New Roman" w:eastAsia="Times New Roman" w:hAnsi="Times New Roman" w:cs="Times New Roman"/>
          <w:b/>
          <w:color w:val="404040"/>
          <w:sz w:val="22"/>
          <w:szCs w:val="22"/>
        </w:rPr>
        <w:t xml:space="preserve"> SKILLS</w:t>
      </w:r>
      <w:r w:rsidRPr="00A969C9">
        <w:rPr>
          <w:rFonts w:ascii="Times New Roman" w:eastAsia="Times New Roman" w:hAnsi="Times New Roman" w:cs="Times New Roman"/>
          <w:sz w:val="21"/>
          <w:szCs w:val="21"/>
        </w:rPr>
        <w:tab/>
      </w:r>
    </w:p>
    <w:p w14:paraId="00000030" w14:textId="4FDA9691" w:rsidR="0011695D" w:rsidRPr="00A63806" w:rsidRDefault="00585101">
      <w:pPr>
        <w:tabs>
          <w:tab w:val="left" w:pos="630"/>
          <w:tab w:val="left" w:pos="900"/>
        </w:tabs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1"/>
          <w:szCs w:val="21"/>
        </w:rPr>
        <w:t>Technical Skills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 w:rsidR="00A63806" w:rsidRPr="00A63806">
        <w:t xml:space="preserve"> </w:t>
      </w:r>
      <w:r w:rsidR="00A63806" w:rsidRPr="00A63806">
        <w:rPr>
          <w:rFonts w:ascii="Times New Roman" w:eastAsia="Times New Roman" w:hAnsi="Times New Roman" w:cs="Times New Roman"/>
          <w:sz w:val="21"/>
          <w:szCs w:val="21"/>
        </w:rPr>
        <w:t xml:space="preserve">Financial Modeling, Microsoft </w:t>
      </w:r>
      <w:r w:rsidR="00A63806">
        <w:rPr>
          <w:rFonts w:ascii="Times New Roman" w:eastAsia="Times New Roman" w:hAnsi="Times New Roman" w:cs="Times New Roman"/>
          <w:sz w:val="21"/>
          <w:szCs w:val="21"/>
        </w:rPr>
        <w:t>Office Suite</w:t>
      </w:r>
      <w:r w:rsidR="00A63806" w:rsidRPr="00A63806">
        <w:rPr>
          <w:rFonts w:ascii="Times New Roman" w:eastAsia="Times New Roman" w:hAnsi="Times New Roman" w:cs="Times New Roman"/>
          <w:sz w:val="21"/>
          <w:szCs w:val="21"/>
        </w:rPr>
        <w:t>, Python, SQL, Data Analysis, IT Management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14:paraId="2B28D903" w14:textId="4CA82EB6" w:rsidR="00AF16E6" w:rsidRPr="00A969C9" w:rsidRDefault="00585101">
      <w:pPr>
        <w:tabs>
          <w:tab w:val="left" w:pos="630"/>
          <w:tab w:val="left" w:pos="900"/>
        </w:tabs>
        <w:rPr>
          <w:rFonts w:ascii="Times New Roman" w:eastAsia="Times New Roman" w:hAnsi="Times New Roman" w:cs="Times New Roman"/>
          <w:sz w:val="20"/>
          <w:szCs w:val="20"/>
        </w:rPr>
      </w:pPr>
      <w:bookmarkStart w:id="4" w:name="_Hlk169405810"/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Personal Skills: </w:t>
      </w:r>
      <w:r w:rsidR="004867D9" w:rsidRPr="004867D9">
        <w:rPr>
          <w:rFonts w:ascii="Times New Roman" w:eastAsia="Times New Roman" w:hAnsi="Times New Roman" w:cs="Times New Roman"/>
          <w:sz w:val="20"/>
          <w:szCs w:val="20"/>
        </w:rPr>
        <w:t>Leadership, Communication, Problem-Solving, Strategic Planning, Market Research</w:t>
      </w:r>
      <w:bookmarkEnd w:id="4"/>
    </w:p>
    <w:p w14:paraId="40C559F7" w14:textId="15E558E9" w:rsidR="00F224A5" w:rsidRPr="00F04657" w:rsidRDefault="00AF16E6">
      <w:pPr>
        <w:tabs>
          <w:tab w:val="left" w:pos="630"/>
          <w:tab w:val="left" w:pos="900"/>
        </w:tabs>
        <w:rPr>
          <w:rFonts w:ascii="Times New Roman" w:eastAsia="Times New Roman" w:hAnsi="Times New Roman" w:cs="Times New Roman"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1"/>
          <w:szCs w:val="21"/>
        </w:rPr>
        <w:t>Volunteering</w:t>
      </w:r>
      <w:r w:rsidRPr="004631F5">
        <w:rPr>
          <w:rFonts w:ascii="Times New Roman" w:eastAsia="Times New Roman" w:hAnsi="Times New Roman" w:cs="Times New Roman"/>
          <w:b/>
          <w:sz w:val="21"/>
          <w:szCs w:val="21"/>
        </w:rPr>
        <w:t>:</w:t>
      </w:r>
      <w:r w:rsidR="008B7EA4" w:rsidRPr="008B7EA4"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r w:rsidR="008B7EA4" w:rsidRPr="008B7EA4">
        <w:rPr>
          <w:rFonts w:ascii="Times New Roman" w:eastAsia="Times New Roman" w:hAnsi="Times New Roman" w:cs="Times New Roman"/>
          <w:bCs/>
          <w:sz w:val="21"/>
          <w:szCs w:val="21"/>
        </w:rPr>
        <w:t>Tutor</w:t>
      </w:r>
      <w:r w:rsidR="00A969C9">
        <w:rPr>
          <w:rFonts w:ascii="Times New Roman" w:eastAsia="Times New Roman" w:hAnsi="Times New Roman" w:cs="Times New Roman"/>
          <w:bCs/>
          <w:sz w:val="21"/>
          <w:szCs w:val="21"/>
        </w:rPr>
        <w:t>ed</w:t>
      </w:r>
      <w:r w:rsidR="008B7EA4" w:rsidRPr="008B7EA4">
        <w:rPr>
          <w:rFonts w:ascii="Times New Roman" w:eastAsia="Times New Roman" w:hAnsi="Times New Roman" w:cs="Times New Roman"/>
          <w:bCs/>
          <w:sz w:val="21"/>
          <w:szCs w:val="21"/>
        </w:rPr>
        <w:t xml:space="preserve"> at an orphanage, provid</w:t>
      </w:r>
      <w:r w:rsidR="008B7EA4">
        <w:rPr>
          <w:rFonts w:ascii="Times New Roman" w:eastAsia="Times New Roman" w:hAnsi="Times New Roman" w:cs="Times New Roman"/>
          <w:bCs/>
          <w:sz w:val="21"/>
          <w:szCs w:val="21"/>
        </w:rPr>
        <w:t>ing</w:t>
      </w:r>
      <w:r w:rsidR="008B7EA4" w:rsidRPr="008B7EA4">
        <w:rPr>
          <w:rFonts w:ascii="Times New Roman" w:eastAsia="Times New Roman" w:hAnsi="Times New Roman" w:cs="Times New Roman"/>
          <w:bCs/>
          <w:sz w:val="21"/>
          <w:szCs w:val="21"/>
        </w:rPr>
        <w:t xml:space="preserve"> support in mathematics and science to underprivileged students.</w:t>
      </w:r>
    </w:p>
    <w:sectPr w:rsidR="00F224A5" w:rsidRPr="00F04657">
      <w:pgSz w:w="12240" w:h="15840"/>
      <w:pgMar w:top="765" w:right="879" w:bottom="805" w:left="87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503816F-D110-1B47-B6DA-0D898FA7C3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1067D59-3F44-9245-89D4-68DE315C96F4}"/>
    <w:embedBold r:id="rId4" w:fontKey="{D172FE85-B5C3-E04E-94C5-A324DAD2FB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3A564D4-B4BE-B248-935D-61EC58963BFC}"/>
    <w:embedBold r:id="rId6" w:fontKey="{584B7B31-A48A-E44E-8BC9-229DF2A7DD91}"/>
    <w:embedItalic r:id="rId7" w:fontKey="{C249A22D-C44A-DF46-9CE1-5E2CEA043A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F5E34AC-3560-F54F-9D37-FFAAF1DFC42A}"/>
    <w:embedItalic r:id="rId9" w:fontKey="{A9E91EA2-7994-2940-907E-AE1860F35F0C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0" w:fontKey="{4E2E30F5-43A4-1F4C-9DA4-10DC9CA8CF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6007876-1888-374F-BA7B-8FE56AA74F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07767A"/>
    <w:multiLevelType w:val="multilevel"/>
    <w:tmpl w:val="A7D41774"/>
    <w:lvl w:ilvl="0">
      <w:start w:val="1"/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27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4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1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8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5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3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0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7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85994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95D"/>
    <w:rsid w:val="0000082A"/>
    <w:rsid w:val="00002153"/>
    <w:rsid w:val="000263CE"/>
    <w:rsid w:val="0005691F"/>
    <w:rsid w:val="00074E47"/>
    <w:rsid w:val="00081976"/>
    <w:rsid w:val="000827B7"/>
    <w:rsid w:val="000E1E93"/>
    <w:rsid w:val="000F7F11"/>
    <w:rsid w:val="0011695D"/>
    <w:rsid w:val="00192A25"/>
    <w:rsid w:val="001C2351"/>
    <w:rsid w:val="001D746C"/>
    <w:rsid w:val="001E2E8A"/>
    <w:rsid w:val="00225F45"/>
    <w:rsid w:val="002448DD"/>
    <w:rsid w:val="00273196"/>
    <w:rsid w:val="002B2E54"/>
    <w:rsid w:val="00316F25"/>
    <w:rsid w:val="0035315F"/>
    <w:rsid w:val="0035728E"/>
    <w:rsid w:val="00360921"/>
    <w:rsid w:val="00385E9B"/>
    <w:rsid w:val="003A47DC"/>
    <w:rsid w:val="003B3720"/>
    <w:rsid w:val="003E1988"/>
    <w:rsid w:val="003E5B28"/>
    <w:rsid w:val="00400DEB"/>
    <w:rsid w:val="00405F82"/>
    <w:rsid w:val="00412638"/>
    <w:rsid w:val="00446120"/>
    <w:rsid w:val="004625BC"/>
    <w:rsid w:val="00462D46"/>
    <w:rsid w:val="004631F5"/>
    <w:rsid w:val="00464A55"/>
    <w:rsid w:val="004664B6"/>
    <w:rsid w:val="00473608"/>
    <w:rsid w:val="004867D9"/>
    <w:rsid w:val="00546EB0"/>
    <w:rsid w:val="00585101"/>
    <w:rsid w:val="005B1C71"/>
    <w:rsid w:val="005D261C"/>
    <w:rsid w:val="00611070"/>
    <w:rsid w:val="006140D4"/>
    <w:rsid w:val="00650176"/>
    <w:rsid w:val="00694448"/>
    <w:rsid w:val="007225B7"/>
    <w:rsid w:val="00735588"/>
    <w:rsid w:val="007364B3"/>
    <w:rsid w:val="007C23D1"/>
    <w:rsid w:val="007C6357"/>
    <w:rsid w:val="007D1691"/>
    <w:rsid w:val="007F3408"/>
    <w:rsid w:val="00814329"/>
    <w:rsid w:val="008230F1"/>
    <w:rsid w:val="00826C5B"/>
    <w:rsid w:val="008564EE"/>
    <w:rsid w:val="008A365B"/>
    <w:rsid w:val="008B7EA4"/>
    <w:rsid w:val="008E657B"/>
    <w:rsid w:val="008E6935"/>
    <w:rsid w:val="009349C5"/>
    <w:rsid w:val="0097702F"/>
    <w:rsid w:val="009B1CD7"/>
    <w:rsid w:val="009E231B"/>
    <w:rsid w:val="00A044A6"/>
    <w:rsid w:val="00A062CF"/>
    <w:rsid w:val="00A31D33"/>
    <w:rsid w:val="00A46175"/>
    <w:rsid w:val="00A50C9C"/>
    <w:rsid w:val="00A63806"/>
    <w:rsid w:val="00A91CD5"/>
    <w:rsid w:val="00A969C9"/>
    <w:rsid w:val="00AB32D8"/>
    <w:rsid w:val="00AD7554"/>
    <w:rsid w:val="00AE4DC4"/>
    <w:rsid w:val="00AF16E6"/>
    <w:rsid w:val="00B37E61"/>
    <w:rsid w:val="00B41BA4"/>
    <w:rsid w:val="00B45FFC"/>
    <w:rsid w:val="00B70CA7"/>
    <w:rsid w:val="00BC16D3"/>
    <w:rsid w:val="00C17D59"/>
    <w:rsid w:val="00C54D72"/>
    <w:rsid w:val="00C569E0"/>
    <w:rsid w:val="00CB4680"/>
    <w:rsid w:val="00CC2C78"/>
    <w:rsid w:val="00CD6075"/>
    <w:rsid w:val="00DB45D9"/>
    <w:rsid w:val="00DC7A20"/>
    <w:rsid w:val="00E04942"/>
    <w:rsid w:val="00E10F9A"/>
    <w:rsid w:val="00E16B6C"/>
    <w:rsid w:val="00E175AE"/>
    <w:rsid w:val="00E25ABE"/>
    <w:rsid w:val="00E82D58"/>
    <w:rsid w:val="00EC1F4A"/>
    <w:rsid w:val="00ED7FC2"/>
    <w:rsid w:val="00F04657"/>
    <w:rsid w:val="00F224A5"/>
    <w:rsid w:val="00F25291"/>
    <w:rsid w:val="00F66512"/>
    <w:rsid w:val="00F93CEE"/>
    <w:rsid w:val="00F97B8D"/>
    <w:rsid w:val="00FE2343"/>
    <w:rsid w:val="00FF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B52E43"/>
  <w15:docId w15:val="{DCC4036D-747C-BE48-AF85-B7B6EF1C0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EB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D607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969C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6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inkedin.com/in/paarijaat-taneja" TargetMode="External"/><Relationship Id="rId5" Type="http://schemas.openxmlformats.org/officeDocument/2006/relationships/hyperlink" Target="mailto:paarijaat@asu.ed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Paarijaat Taneja</cp:lastModifiedBy>
  <cp:revision>22</cp:revision>
  <dcterms:created xsi:type="dcterms:W3CDTF">2024-09-21T04:07:00Z</dcterms:created>
  <dcterms:modified xsi:type="dcterms:W3CDTF">2024-10-28T20:57:00Z</dcterms:modified>
</cp:coreProperties>
</file>