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3B45743" w14:textId="1FD78AA5" w:rsidR="009E0254" w:rsidRPr="004F0D51" w:rsidRDefault="00210D68" w:rsidP="00CA4FE4">
      <w:pPr>
        <w:jc w:val="center"/>
        <w:rPr>
          <w:rFonts w:ascii="Times New Roman" w:hAnsi="Times New Roman" w:cs="Times New Roman"/>
          <w:sz w:val="30"/>
          <w:szCs w:val="30"/>
        </w:rPr>
      </w:pPr>
      <w:r w:rsidRPr="004F0D51">
        <w:rPr>
          <w:rFonts w:ascii="Times New Roman" w:hAnsi="Times New Roman" w:cs="Times New Roman"/>
          <w:b/>
          <w:sz w:val="30"/>
          <w:szCs w:val="30"/>
        </w:rPr>
        <w:t>Fernando Tejada</w:t>
      </w:r>
    </w:p>
    <w:p w14:paraId="4884968E" w14:textId="77777777" w:rsidR="009E0254" w:rsidRPr="004F0D51" w:rsidRDefault="00210D68" w:rsidP="007A13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>Philadelphia, PA | 267-370-6203 | fernandotejada23@icloud.com</w:t>
      </w:r>
    </w:p>
    <w:p w14:paraId="2190B109" w14:textId="63EB552D" w:rsidR="009E0254" w:rsidRPr="004F0D51" w:rsidRDefault="00210D68" w:rsidP="007A13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 xml:space="preserve">Business Administration Student | </w:t>
      </w:r>
      <w:r w:rsidR="0096166E" w:rsidRPr="004F0D51">
        <w:rPr>
          <w:rFonts w:ascii="Times New Roman" w:hAnsi="Times New Roman" w:cs="Times New Roman"/>
          <w:sz w:val="20"/>
          <w:szCs w:val="20"/>
        </w:rPr>
        <w:t>4+</w:t>
      </w:r>
      <w:r w:rsidRPr="004F0D51">
        <w:rPr>
          <w:rFonts w:ascii="Times New Roman" w:hAnsi="Times New Roman" w:cs="Times New Roman"/>
          <w:sz w:val="20"/>
          <w:szCs w:val="20"/>
        </w:rPr>
        <w:t xml:space="preserve"> Years Provider-Facing Healthcare Experience</w:t>
      </w:r>
    </w:p>
    <w:p w14:paraId="46E46BE1" w14:textId="5FEFAABE" w:rsidR="009E0254" w:rsidRPr="004F0D51" w:rsidRDefault="00B93139" w:rsidP="007A13AA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AF55" wp14:editId="46927D7D">
                <wp:simplePos x="0" y="0"/>
                <wp:positionH relativeFrom="column">
                  <wp:posOffset>-2540</wp:posOffset>
                </wp:positionH>
                <wp:positionV relativeFrom="paragraph">
                  <wp:posOffset>135255</wp:posOffset>
                </wp:positionV>
                <wp:extent cx="5523230" cy="45085"/>
                <wp:effectExtent l="50800" t="38100" r="64770" b="81915"/>
                <wp:wrapNone/>
                <wp:docPr id="193131625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323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B1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2pt;margin-top:10.65pt;width:434.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&#13;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210D68" w:rsidRPr="004F0D51">
        <w:rPr>
          <w:rFonts w:ascii="Times New Roman" w:hAnsi="Times New Roman" w:cs="Times New Roman"/>
          <w:color w:val="000000" w:themeColor="text1"/>
          <w:sz w:val="20"/>
          <w:szCs w:val="20"/>
        </w:rPr>
        <w:t>Professional Summary</w:t>
      </w:r>
    </w:p>
    <w:p w14:paraId="3E64CB83" w14:textId="77777777" w:rsidR="0049197C" w:rsidRDefault="000E52AE" w:rsidP="0049197C">
      <w:pPr>
        <w:pStyle w:val="p1"/>
        <w:spacing w:before="0" w:beforeAutospacing="0" w:after="0" w:afterAutospacing="0"/>
        <w:rPr>
          <w:sz w:val="20"/>
          <w:szCs w:val="20"/>
        </w:rPr>
      </w:pPr>
      <w:r w:rsidRPr="0069140C">
        <w:rPr>
          <w:sz w:val="20"/>
          <w:szCs w:val="20"/>
        </w:rPr>
        <w:t xml:space="preserve">Driven, high-energy healthcare professional with 4+ years of provider-facing experience within a major health system (Jefferson Health). Proven ability to navigate complex clinical environments, manage high-volume operations (80+ daily </w:t>
      </w:r>
      <w:r w:rsidR="005648C6">
        <w:rPr>
          <w:sz w:val="20"/>
          <w:szCs w:val="20"/>
        </w:rPr>
        <w:t>touch points</w:t>
      </w:r>
      <w:r w:rsidRPr="0069140C">
        <w:rPr>
          <w:sz w:val="20"/>
          <w:szCs w:val="20"/>
        </w:rPr>
        <w:t xml:space="preserve">), and build immediate rapport with physicians and multidisciplinary medical teams. Bringing </w:t>
      </w:r>
      <w:bookmarkStart w:id="0" w:name="_Int_6qF8z3bU"/>
      <w:r w:rsidRPr="0069140C">
        <w:rPr>
          <w:sz w:val="20"/>
          <w:szCs w:val="20"/>
        </w:rPr>
        <w:t>a strong foundation</w:t>
      </w:r>
      <w:bookmarkEnd w:id="0"/>
      <w:r w:rsidRPr="0069140C">
        <w:rPr>
          <w:sz w:val="20"/>
          <w:szCs w:val="20"/>
        </w:rPr>
        <w:t xml:space="preserve"> in clinical workflows, patient education, and business administration to a career in medical device sales.</w:t>
      </w:r>
    </w:p>
    <w:p w14:paraId="32F0D8A4" w14:textId="0F20AA50" w:rsidR="00483676" w:rsidRDefault="00483676" w:rsidP="0049197C">
      <w:pPr>
        <w:pStyle w:val="p1"/>
        <w:spacing w:before="0" w:beforeAutospacing="0" w:after="0" w:afterAutospacing="0"/>
        <w:rPr>
          <w:sz w:val="20"/>
          <w:szCs w:val="2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21D12" wp14:editId="74AB23E9">
                <wp:simplePos x="0" y="0"/>
                <wp:positionH relativeFrom="column">
                  <wp:posOffset>1270</wp:posOffset>
                </wp:positionH>
                <wp:positionV relativeFrom="paragraph">
                  <wp:posOffset>60960</wp:posOffset>
                </wp:positionV>
                <wp:extent cx="5523230" cy="45085"/>
                <wp:effectExtent l="50800" t="38100" r="64770" b="81915"/>
                <wp:wrapNone/>
                <wp:docPr id="52328425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323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85C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1pt;margin-top:4.8pt;width:434.9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&#13;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14:paraId="7823D9FC" w14:textId="0B42721E" w:rsidR="009E0254" w:rsidRPr="00483676" w:rsidRDefault="00210D68" w:rsidP="0049197C">
      <w:pPr>
        <w:pStyle w:val="p1"/>
        <w:spacing w:before="0" w:beforeAutospacing="0" w:after="0" w:afterAutospacing="0"/>
        <w:rPr>
          <w:b/>
          <w:bCs/>
          <w:sz w:val="20"/>
          <w:szCs w:val="20"/>
        </w:rPr>
      </w:pPr>
      <w:r w:rsidRPr="00483676">
        <w:rPr>
          <w:b/>
          <w:bCs/>
          <w:color w:val="000000" w:themeColor="text1"/>
          <w:sz w:val="20"/>
          <w:szCs w:val="20"/>
        </w:rPr>
        <w:t>Professional Experience</w:t>
      </w:r>
    </w:p>
    <w:p w14:paraId="126E8AAA" w14:textId="162C0856" w:rsidR="009E0254" w:rsidRPr="004F0D51" w:rsidRDefault="00210D68" w:rsidP="007A1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2469">
        <w:rPr>
          <w:rFonts w:ascii="Times New Roman" w:hAnsi="Times New Roman" w:cs="Times New Roman"/>
          <w:b/>
          <w:bCs/>
          <w:sz w:val="20"/>
          <w:szCs w:val="20"/>
        </w:rPr>
        <w:t xml:space="preserve">Jefferson Health — </w:t>
      </w:r>
      <w:r w:rsidR="007732D4" w:rsidRPr="009F2469">
        <w:rPr>
          <w:rFonts w:ascii="Times New Roman" w:hAnsi="Times New Roman" w:cs="Times New Roman"/>
          <w:b/>
          <w:bCs/>
          <w:sz w:val="20"/>
          <w:szCs w:val="20"/>
        </w:rPr>
        <w:t>Certified Medical Assistant II</w:t>
      </w:r>
      <w:r w:rsidRPr="004F0D51">
        <w:rPr>
          <w:rFonts w:ascii="Times New Roman" w:hAnsi="Times New Roman" w:cs="Times New Roman"/>
          <w:sz w:val="20"/>
          <w:szCs w:val="20"/>
        </w:rPr>
        <w:br/>
        <w:t>July 2022 – Present | Philadelphia, PA</w:t>
      </w:r>
    </w:p>
    <w:p w14:paraId="35CA67D0" w14:textId="2D0E54CE" w:rsidR="009E0254" w:rsidRDefault="00210D68" w:rsidP="007A13AA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 xml:space="preserve">Support </w:t>
      </w:r>
      <w:r w:rsidR="004C7902">
        <w:rPr>
          <w:rFonts w:ascii="Times New Roman" w:hAnsi="Times New Roman" w:cs="Times New Roman"/>
          <w:sz w:val="20"/>
          <w:szCs w:val="20"/>
        </w:rPr>
        <w:t xml:space="preserve">multiple </w:t>
      </w:r>
      <w:r w:rsidRPr="004F0D51">
        <w:rPr>
          <w:rFonts w:ascii="Times New Roman" w:hAnsi="Times New Roman" w:cs="Times New Roman"/>
          <w:sz w:val="20"/>
          <w:szCs w:val="20"/>
        </w:rPr>
        <w:t xml:space="preserve">endocrinology providers in a high-volume outpatient practice </w:t>
      </w:r>
      <w:bookmarkStart w:id="1" w:name="_Int_lqEIH4G7"/>
      <w:r w:rsidRPr="004F0D51">
        <w:rPr>
          <w:rFonts w:ascii="Times New Roman" w:hAnsi="Times New Roman" w:cs="Times New Roman"/>
          <w:sz w:val="20"/>
          <w:szCs w:val="20"/>
        </w:rPr>
        <w:t>assisting</w:t>
      </w:r>
      <w:bookmarkEnd w:id="1"/>
      <w:r w:rsidRPr="004F0D51">
        <w:rPr>
          <w:rFonts w:ascii="Times New Roman" w:hAnsi="Times New Roman" w:cs="Times New Roman"/>
          <w:sz w:val="20"/>
          <w:szCs w:val="20"/>
        </w:rPr>
        <w:t xml:space="preserve"> </w:t>
      </w:r>
      <w:r w:rsidR="004C7902">
        <w:rPr>
          <w:rFonts w:ascii="Times New Roman" w:hAnsi="Times New Roman" w:cs="Times New Roman"/>
          <w:sz w:val="20"/>
          <w:szCs w:val="20"/>
        </w:rPr>
        <w:t xml:space="preserve">20-25 </w:t>
      </w:r>
      <w:r w:rsidRPr="004F0D51">
        <w:rPr>
          <w:rFonts w:ascii="Times New Roman" w:hAnsi="Times New Roman" w:cs="Times New Roman"/>
          <w:sz w:val="20"/>
          <w:szCs w:val="20"/>
        </w:rPr>
        <w:t>patient visits daily.</w:t>
      </w:r>
    </w:p>
    <w:p w14:paraId="75C00051" w14:textId="2F3B7F7F" w:rsidR="00A53958" w:rsidRPr="00DC0DBA" w:rsidRDefault="00A53958" w:rsidP="00DC0DBA">
      <w:pPr>
        <w:pStyle w:val="ListBullet"/>
        <w:rPr>
          <w:rFonts w:ascii="Times New Roman" w:hAnsi="Times New Roman" w:cs="Times New Roman"/>
          <w:sz w:val="20"/>
          <w:szCs w:val="20"/>
        </w:rPr>
      </w:pPr>
      <w:r w:rsidRPr="00DC0DBA">
        <w:rPr>
          <w:rFonts w:ascii="Times New Roman" w:hAnsi="Times New Roman" w:cs="Times New Roman"/>
          <w:sz w:val="20"/>
          <w:szCs w:val="20"/>
        </w:rPr>
        <w:t xml:space="preserve">Train 10–15+ patients each month on continuous glucose monitoring (CGM) devices, improving patient confidence, device </w:t>
      </w:r>
      <w:bookmarkStart w:id="2" w:name="_Int_T6E8NUXv"/>
      <w:r w:rsidRPr="00DC0DBA">
        <w:rPr>
          <w:rFonts w:ascii="Times New Roman" w:hAnsi="Times New Roman" w:cs="Times New Roman"/>
          <w:sz w:val="20"/>
          <w:szCs w:val="20"/>
        </w:rPr>
        <w:t>utilization</w:t>
      </w:r>
      <w:bookmarkEnd w:id="2"/>
      <w:r w:rsidRPr="00DC0DBA">
        <w:rPr>
          <w:rFonts w:ascii="Times New Roman" w:hAnsi="Times New Roman" w:cs="Times New Roman"/>
          <w:sz w:val="20"/>
          <w:szCs w:val="20"/>
        </w:rPr>
        <w:t>, and adherence through personalized education and follow-up.</w:t>
      </w:r>
    </w:p>
    <w:p w14:paraId="30FD580D" w14:textId="4EE27B46" w:rsidR="009E0254" w:rsidRPr="004F0D51" w:rsidRDefault="00210D68" w:rsidP="007A13AA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>Manage 80+ inbound and outbound calls per day involving patient scheduling, referrals, prescription requests, follow-up care, and patient education.</w:t>
      </w:r>
    </w:p>
    <w:p w14:paraId="0227BB20" w14:textId="2814A914" w:rsidR="009E0254" w:rsidRPr="004F0D51" w:rsidRDefault="00210D68" w:rsidP="007A13AA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>Develop and maintain professional relationships with physicians, patients</w:t>
      </w:r>
      <w:r w:rsidR="00764B98">
        <w:rPr>
          <w:rFonts w:ascii="Times New Roman" w:hAnsi="Times New Roman" w:cs="Times New Roman"/>
          <w:sz w:val="20"/>
          <w:szCs w:val="20"/>
        </w:rPr>
        <w:t xml:space="preserve"> and healthcare teams.</w:t>
      </w:r>
    </w:p>
    <w:p w14:paraId="15A52FDF" w14:textId="2B006A05" w:rsidR="009E0254" w:rsidRPr="004F0D51" w:rsidRDefault="00210D68" w:rsidP="007A13AA">
      <w:pPr>
        <w:pStyle w:val="ListBulle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>Train and onboard new team members on clinical workflows, EMR systems, and operatio</w:t>
      </w:r>
      <w:r w:rsidR="00764B98">
        <w:rPr>
          <w:rFonts w:ascii="Times New Roman" w:hAnsi="Times New Roman" w:cs="Times New Roman"/>
          <w:sz w:val="20"/>
          <w:szCs w:val="20"/>
        </w:rPr>
        <w:t>ns</w:t>
      </w:r>
      <w:r w:rsidRPr="004F0D51">
        <w:rPr>
          <w:rFonts w:ascii="Times New Roman" w:hAnsi="Times New Roman" w:cs="Times New Roman"/>
          <w:sz w:val="20"/>
          <w:szCs w:val="20"/>
        </w:rPr>
        <w:t>.</w:t>
      </w:r>
    </w:p>
    <w:p w14:paraId="263DFFBD" w14:textId="77777777" w:rsidR="00E56E88" w:rsidRPr="009F2469" w:rsidRDefault="00E56E88" w:rsidP="00DF185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F2469">
        <w:rPr>
          <w:rFonts w:ascii="Times New Roman" w:hAnsi="Times New Roman" w:cs="Times New Roman"/>
          <w:b/>
          <w:bCs/>
          <w:sz w:val="20"/>
          <w:szCs w:val="20"/>
        </w:rPr>
        <w:t>Hnos Tejada Barbershop — Business Operations Assistant</w:t>
      </w:r>
    </w:p>
    <w:p w14:paraId="3388CEFA" w14:textId="47D92EAB" w:rsidR="00E56E88" w:rsidRPr="00A965D0" w:rsidRDefault="00E56E88" w:rsidP="00481875">
      <w:pPr>
        <w:pStyle w:val="ListBullet"/>
        <w:numPr>
          <w:ilvl w:val="0"/>
          <w:numId w:val="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965D0">
        <w:rPr>
          <w:rFonts w:ascii="Times New Roman" w:hAnsi="Times New Roman" w:cs="Times New Roman"/>
          <w:sz w:val="20"/>
          <w:szCs w:val="20"/>
        </w:rPr>
        <w:t xml:space="preserve">September 2023 </w:t>
      </w:r>
      <w:r w:rsidR="00BC1C44">
        <w:rPr>
          <w:rFonts w:ascii="Times New Roman" w:hAnsi="Times New Roman" w:cs="Times New Roman"/>
          <w:sz w:val="20"/>
          <w:szCs w:val="20"/>
        </w:rPr>
        <w:t>–</w:t>
      </w:r>
      <w:r w:rsidRPr="00A965D0">
        <w:rPr>
          <w:rFonts w:ascii="Times New Roman" w:hAnsi="Times New Roman" w:cs="Times New Roman"/>
          <w:sz w:val="20"/>
          <w:szCs w:val="20"/>
        </w:rPr>
        <w:t xml:space="preserve"> </w:t>
      </w:r>
      <w:r w:rsidR="00BC1C44">
        <w:rPr>
          <w:rFonts w:ascii="Times New Roman" w:hAnsi="Times New Roman" w:cs="Times New Roman"/>
          <w:sz w:val="20"/>
          <w:szCs w:val="20"/>
        </w:rPr>
        <w:t>October 2025</w:t>
      </w:r>
      <w:r w:rsidRPr="00A965D0">
        <w:rPr>
          <w:rFonts w:ascii="Times New Roman" w:hAnsi="Times New Roman" w:cs="Times New Roman"/>
          <w:sz w:val="20"/>
          <w:szCs w:val="20"/>
        </w:rPr>
        <w:t>| Philadelphia, PA</w:t>
      </w:r>
    </w:p>
    <w:p w14:paraId="068924CF" w14:textId="657BD562" w:rsidR="00D042A9" w:rsidRPr="00310C7B" w:rsidRDefault="00D042A9" w:rsidP="00481875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0C7B">
        <w:rPr>
          <w:rFonts w:ascii="Times New Roman" w:eastAsia="Times New Roman" w:hAnsi="Times New Roman" w:cs="Times New Roman"/>
          <w:color w:val="000000"/>
          <w:sz w:val="20"/>
          <w:szCs w:val="20"/>
        </w:rPr>
        <w:t>Led the implementation of the Book Your Barber scheduling system, decreasing no-show appointments by 30% and driving a 60% increase in repeat and new clientele through enhanced customer outreach, and retention strategies.</w:t>
      </w:r>
    </w:p>
    <w:p w14:paraId="5655D3A4" w14:textId="29D6BCBD" w:rsidR="00D042A9" w:rsidRPr="00310C7B" w:rsidRDefault="00D042A9" w:rsidP="0048187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0C7B">
        <w:rPr>
          <w:rFonts w:ascii="Times New Roman" w:eastAsia="Times New Roman" w:hAnsi="Times New Roman" w:cs="Times New Roman"/>
          <w:color w:val="000000"/>
          <w:sz w:val="20"/>
          <w:szCs w:val="20"/>
        </w:rPr>
        <w:t>Coordinate appointment scheduling, customer communications, and client relationship management.</w:t>
      </w:r>
    </w:p>
    <w:p w14:paraId="35A52E7E" w14:textId="38607A6E" w:rsidR="00D042A9" w:rsidRPr="00310C7B" w:rsidRDefault="00D042A9" w:rsidP="0048187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0C7B">
        <w:rPr>
          <w:rFonts w:ascii="Times New Roman" w:eastAsia="Times New Roman" w:hAnsi="Times New Roman" w:cs="Times New Roman"/>
          <w:color w:val="000000"/>
          <w:sz w:val="20"/>
          <w:szCs w:val="20"/>
        </w:rPr>
        <w:t>Assist with transaction processing, workflow organization, and customer retention efforts.</w:t>
      </w:r>
    </w:p>
    <w:p w14:paraId="0B7C74DE" w14:textId="5AB60710" w:rsidR="009E0254" w:rsidRPr="00D042A9" w:rsidRDefault="00481875" w:rsidP="00D042A9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4071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C769A" wp14:editId="3013AC2A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523230" cy="45085"/>
                <wp:effectExtent l="50800" t="38100" r="64770" b="81915"/>
                <wp:wrapNone/>
                <wp:docPr id="95708904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323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BA06" id="Straight Arrow Connector 1" o:spid="_x0000_s1026" type="#_x0000_t32" style="position:absolute;margin-left:0;margin-top:12.6pt;width:434.9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&#13;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14:paraId="0801872C" w14:textId="77777777" w:rsidR="00486043" w:rsidRPr="00486043" w:rsidRDefault="00486043" w:rsidP="007A13A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6043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7D64CC5C" w14:textId="54B39254" w:rsidR="001452DD" w:rsidRDefault="00210D68" w:rsidP="007A1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>Thomas Jefferson University — Bachelor of Science in Business Administration</w:t>
      </w:r>
      <w:r w:rsidR="001452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93766A" w14:textId="74ABC9AC" w:rsidR="009E0254" w:rsidRDefault="00210D68" w:rsidP="007A1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 xml:space="preserve">Expected Graduation: </w:t>
      </w:r>
      <w:r w:rsidR="00E97A3D">
        <w:rPr>
          <w:rFonts w:ascii="Times New Roman" w:hAnsi="Times New Roman" w:cs="Times New Roman"/>
          <w:sz w:val="20"/>
          <w:szCs w:val="20"/>
        </w:rPr>
        <w:t>May 2027</w:t>
      </w:r>
      <w:r w:rsidRPr="004F0D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E1FA0E" w14:textId="0FCE129C" w:rsidR="005F390E" w:rsidRDefault="005F390E" w:rsidP="002A10C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4071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A349C" wp14:editId="4AC63A4A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523230" cy="45085"/>
                <wp:effectExtent l="50800" t="38100" r="64770" b="81915"/>
                <wp:wrapNone/>
                <wp:docPr id="66525755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323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2F3D" id="Straight Arrow Connector 1" o:spid="_x0000_s1026" type="#_x0000_t32" style="position:absolute;margin-left:0;margin-top:5.1pt;width:434.9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&#13;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14:paraId="27F0CC49" w14:textId="194CDC96" w:rsidR="0012630D" w:rsidRDefault="0012630D" w:rsidP="002A10C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Leadership &amp; </w:t>
      </w:r>
      <w:r w:rsidR="007905EC">
        <w:rPr>
          <w:rFonts w:ascii="Times New Roman" w:hAnsi="Times New Roman" w:cs="Times New Roman"/>
          <w:b/>
          <w:bCs/>
          <w:sz w:val="20"/>
          <w:szCs w:val="20"/>
        </w:rPr>
        <w:t xml:space="preserve">Involvement </w:t>
      </w:r>
    </w:p>
    <w:p w14:paraId="1D115C45" w14:textId="3B758EB7" w:rsidR="004D766A" w:rsidRDefault="002D0CE1" w:rsidP="002A10C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70F5F">
        <w:rPr>
          <w:rFonts w:ascii="Times New Roman" w:hAnsi="Times New Roman" w:cs="Times New Roman"/>
          <w:b/>
          <w:bCs/>
          <w:sz w:val="20"/>
          <w:szCs w:val="20"/>
        </w:rPr>
        <w:t>Jefferson Health – Culture Change Agent</w:t>
      </w:r>
    </w:p>
    <w:p w14:paraId="387F8127" w14:textId="420874A7" w:rsidR="00231DFC" w:rsidRDefault="002D0CE1" w:rsidP="002A10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0F5F">
        <w:rPr>
          <w:rFonts w:ascii="Times New Roman" w:hAnsi="Times New Roman" w:cs="Times New Roman"/>
          <w:sz w:val="20"/>
          <w:szCs w:val="20"/>
        </w:rPr>
        <w:t>2026–Present</w:t>
      </w:r>
      <w:r w:rsidR="00B37BFC">
        <w:rPr>
          <w:rFonts w:ascii="Times New Roman" w:hAnsi="Times New Roman" w:cs="Times New Roman"/>
          <w:sz w:val="20"/>
          <w:szCs w:val="20"/>
        </w:rPr>
        <w:t xml:space="preserve"> | Philadelphia, PA</w:t>
      </w:r>
    </w:p>
    <w:p w14:paraId="0E3E5C8C" w14:textId="2D0B07A0" w:rsidR="002D0CE1" w:rsidRPr="005F390E" w:rsidRDefault="002D0CE1" w:rsidP="007A13A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1DFC">
        <w:rPr>
          <w:rFonts w:ascii="Times New Roman" w:eastAsia="Times New Roman" w:hAnsi="Times New Roman" w:cs="Times New Roman"/>
          <w:sz w:val="20"/>
          <w:szCs w:val="20"/>
        </w:rPr>
        <w:t xml:space="preserve">Selected to promote organizational culture by engaging colleagues, </w:t>
      </w:r>
      <w:bookmarkStart w:id="3" w:name="_Int_dTz3kcpx"/>
      <w:r w:rsidRPr="00231DFC">
        <w:rPr>
          <w:rFonts w:ascii="Times New Roman" w:eastAsia="Times New Roman" w:hAnsi="Times New Roman" w:cs="Times New Roman"/>
          <w:sz w:val="20"/>
          <w:szCs w:val="20"/>
        </w:rPr>
        <w:t>facilitating</w:t>
      </w:r>
      <w:bookmarkEnd w:id="3"/>
      <w:r w:rsidRPr="00231DFC">
        <w:rPr>
          <w:rFonts w:ascii="Times New Roman" w:eastAsia="Times New Roman" w:hAnsi="Times New Roman" w:cs="Times New Roman"/>
          <w:sz w:val="20"/>
          <w:szCs w:val="20"/>
        </w:rPr>
        <w:t xml:space="preserve"> team discussions, and partnering with leadership to reinforce Jefferson Health’s values.</w:t>
      </w:r>
    </w:p>
    <w:p w14:paraId="5132A609" w14:textId="6B1BE586" w:rsidR="009E0254" w:rsidRPr="004F0D51" w:rsidRDefault="00FC7EE3" w:rsidP="007A13AA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ED123" wp14:editId="689C14CC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523230" cy="45085"/>
                <wp:effectExtent l="50800" t="38100" r="64770" b="81915"/>
                <wp:wrapNone/>
                <wp:docPr id="174771019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323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ED63" id="Straight Arrow Connector 1" o:spid="_x0000_s1026" type="#_x0000_t32" style="position:absolute;margin-left:0;margin-top:15.65pt;width:434.9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&#13;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210D68" w:rsidRPr="004F0D51">
        <w:rPr>
          <w:rFonts w:ascii="Times New Roman" w:hAnsi="Times New Roman" w:cs="Times New Roman"/>
          <w:color w:val="000000" w:themeColor="text1"/>
          <w:sz w:val="20"/>
          <w:szCs w:val="20"/>
        </w:rPr>
        <w:t>Skills</w:t>
      </w:r>
    </w:p>
    <w:p w14:paraId="2DD5191F" w14:textId="4D3DC330" w:rsidR="00F4378E" w:rsidRPr="004F0D51" w:rsidRDefault="00F4378E" w:rsidP="00CB74FF">
      <w:pPr>
        <w:pStyle w:val="p1"/>
        <w:spacing w:before="0" w:beforeAutospacing="0" w:after="0" w:afterAutospacing="0"/>
        <w:rPr>
          <w:sz w:val="20"/>
          <w:szCs w:val="20"/>
        </w:rPr>
      </w:pPr>
      <w:r w:rsidRPr="004F0D51">
        <w:rPr>
          <w:sz w:val="20"/>
          <w:szCs w:val="20"/>
        </w:rPr>
        <w:t xml:space="preserve">Sales • Relationship Building • Customer Relationship Management (CRM) • Consultative Selling • Business Development • </w:t>
      </w:r>
      <w:r w:rsidR="006744DC">
        <w:rPr>
          <w:sz w:val="20"/>
          <w:szCs w:val="20"/>
        </w:rPr>
        <w:t>Patient and Provider Education</w:t>
      </w:r>
      <w:r w:rsidRPr="004F0D51">
        <w:rPr>
          <w:sz w:val="20"/>
          <w:szCs w:val="20"/>
        </w:rPr>
        <w:t xml:space="preserve"> • </w:t>
      </w:r>
      <w:r w:rsidR="009564A0">
        <w:rPr>
          <w:sz w:val="20"/>
          <w:szCs w:val="20"/>
        </w:rPr>
        <w:t xml:space="preserve">Medical Device Training </w:t>
      </w:r>
      <w:r w:rsidRPr="004F0D51">
        <w:rPr>
          <w:sz w:val="20"/>
          <w:szCs w:val="20"/>
        </w:rPr>
        <w:t xml:space="preserve">• Provider Relations • </w:t>
      </w:r>
      <w:r w:rsidR="00B64892">
        <w:rPr>
          <w:sz w:val="20"/>
          <w:szCs w:val="20"/>
        </w:rPr>
        <w:t>Micro</w:t>
      </w:r>
      <w:r w:rsidR="00B45101">
        <w:rPr>
          <w:sz w:val="20"/>
          <w:szCs w:val="20"/>
        </w:rPr>
        <w:t>soft Outlook</w:t>
      </w:r>
      <w:r w:rsidRPr="004F0D51">
        <w:rPr>
          <w:sz w:val="20"/>
          <w:szCs w:val="20"/>
        </w:rPr>
        <w:t xml:space="preserve"> • Healthcare Operations • Epic EMR • Microsoft Excel</w:t>
      </w:r>
      <w:r w:rsidR="00757874">
        <w:rPr>
          <w:sz w:val="20"/>
          <w:szCs w:val="20"/>
        </w:rPr>
        <w:t xml:space="preserve"> • Microsoft Word • Teams</w:t>
      </w:r>
    </w:p>
    <w:p w14:paraId="0AD2F8B3" w14:textId="209EBBD1" w:rsidR="009E0254" w:rsidRPr="004F0D51" w:rsidRDefault="00FC7EE3" w:rsidP="007A13AA">
      <w:pPr>
        <w:pStyle w:val="Heading1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A3DEF" wp14:editId="54FADFEA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523230" cy="45085"/>
                <wp:effectExtent l="50800" t="38100" r="64770" b="81915"/>
                <wp:wrapNone/>
                <wp:docPr id="160966322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323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44B2" id="Straight Arrow Connector 1" o:spid="_x0000_s1026" type="#_x0000_t32" style="position:absolute;margin-left:0;margin-top:14.2pt;width:434.9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&#13;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210D68" w:rsidRPr="004F0D51">
        <w:rPr>
          <w:rFonts w:ascii="Times New Roman" w:hAnsi="Times New Roman" w:cs="Times New Roman"/>
          <w:color w:val="000000" w:themeColor="text1"/>
          <w:sz w:val="20"/>
          <w:szCs w:val="20"/>
        </w:rPr>
        <w:t>Certifications</w:t>
      </w:r>
    </w:p>
    <w:p w14:paraId="5A9BA6F8" w14:textId="77777777" w:rsidR="009E0254" w:rsidRPr="004F0D51" w:rsidRDefault="00210D68" w:rsidP="007A1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0D51">
        <w:rPr>
          <w:rFonts w:ascii="Times New Roman" w:hAnsi="Times New Roman" w:cs="Times New Roman"/>
          <w:sz w:val="20"/>
          <w:szCs w:val="20"/>
        </w:rPr>
        <w:t>Certified Medical Assistant (CMA) • BLS Certified</w:t>
      </w:r>
    </w:p>
    <w:sectPr w:rsidR="009E0254" w:rsidRPr="004F0D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qEIH4G7" int2:invalidationBookmarkName="" int2:hashCode="74d+uXm4Ziq5Fv" int2:id="sL7vFLeu">
      <int2:state int2:value="Rejected" int2:type="style"/>
    </int2:bookmark>
    <int2:bookmark int2:bookmarkName="_Int_T6E8NUXv" int2:invalidationBookmarkName="" int2:hashCode="T0R1M1pFGFQfo9" int2:id="hnBr9gOF">
      <int2:state int2:value="Rejected" int2:type="style"/>
    </int2:bookmark>
    <int2:bookmark int2:bookmarkName="_Int_6qF8z3bU" int2:invalidationBookmarkName="" int2:hashCode="a3gPsN1V7UgXyV" int2:id="1apnDj95">
      <int2:state int2:value="Rejected" int2:type="style"/>
    </int2:bookmark>
    <int2:bookmark int2:bookmarkName="_Int_dTz3kcpx" int2:invalidationBookmarkName="" int2:hashCode="GZb8SAp2PZ1Wiz" int2:id="9JHGA74h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344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7151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45034F"/>
    <w:multiLevelType w:val="hybridMultilevel"/>
    <w:tmpl w:val="3C34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76E75"/>
    <w:multiLevelType w:val="hybridMultilevel"/>
    <w:tmpl w:val="B4D4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15052"/>
    <w:multiLevelType w:val="hybridMultilevel"/>
    <w:tmpl w:val="45065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1894790">
    <w:abstractNumId w:val="8"/>
  </w:num>
  <w:num w:numId="2" w16cid:durableId="526723346">
    <w:abstractNumId w:val="6"/>
  </w:num>
  <w:num w:numId="3" w16cid:durableId="2135638346">
    <w:abstractNumId w:val="5"/>
  </w:num>
  <w:num w:numId="4" w16cid:durableId="470366971">
    <w:abstractNumId w:val="4"/>
  </w:num>
  <w:num w:numId="5" w16cid:durableId="690187467">
    <w:abstractNumId w:val="7"/>
  </w:num>
  <w:num w:numId="6" w16cid:durableId="2005084692">
    <w:abstractNumId w:val="3"/>
  </w:num>
  <w:num w:numId="7" w16cid:durableId="219564089">
    <w:abstractNumId w:val="2"/>
  </w:num>
  <w:num w:numId="8" w16cid:durableId="2078505496">
    <w:abstractNumId w:val="1"/>
  </w:num>
  <w:num w:numId="9" w16cid:durableId="498469333">
    <w:abstractNumId w:val="0"/>
  </w:num>
  <w:num w:numId="10" w16cid:durableId="2101834244">
    <w:abstractNumId w:val="9"/>
  </w:num>
  <w:num w:numId="11" w16cid:durableId="1700157339">
    <w:abstractNumId w:val="12"/>
  </w:num>
  <w:num w:numId="12" w16cid:durableId="1663728613">
    <w:abstractNumId w:val="13"/>
  </w:num>
  <w:num w:numId="13" w16cid:durableId="1862359124">
    <w:abstractNumId w:val="10"/>
  </w:num>
  <w:num w:numId="14" w16cid:durableId="535120593">
    <w:abstractNumId w:val="1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8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DCD"/>
    <w:rsid w:val="00034616"/>
    <w:rsid w:val="0006063C"/>
    <w:rsid w:val="000E52AE"/>
    <w:rsid w:val="00107F58"/>
    <w:rsid w:val="0012630D"/>
    <w:rsid w:val="001452DD"/>
    <w:rsid w:val="0015074B"/>
    <w:rsid w:val="00153065"/>
    <w:rsid w:val="00170F5F"/>
    <w:rsid w:val="001C559D"/>
    <w:rsid w:val="001E167F"/>
    <w:rsid w:val="001F4E87"/>
    <w:rsid w:val="00210D68"/>
    <w:rsid w:val="00220365"/>
    <w:rsid w:val="00231DFC"/>
    <w:rsid w:val="0029639D"/>
    <w:rsid w:val="002A10CE"/>
    <w:rsid w:val="002D0CE1"/>
    <w:rsid w:val="00310C7B"/>
    <w:rsid w:val="00321025"/>
    <w:rsid w:val="00326F90"/>
    <w:rsid w:val="003467DE"/>
    <w:rsid w:val="003A3B65"/>
    <w:rsid w:val="003B0D0A"/>
    <w:rsid w:val="003C6D5F"/>
    <w:rsid w:val="00430D5F"/>
    <w:rsid w:val="00481875"/>
    <w:rsid w:val="00483676"/>
    <w:rsid w:val="00486043"/>
    <w:rsid w:val="0049197C"/>
    <w:rsid w:val="004C7902"/>
    <w:rsid w:val="004D766A"/>
    <w:rsid w:val="004F0D51"/>
    <w:rsid w:val="00503C5B"/>
    <w:rsid w:val="005215D5"/>
    <w:rsid w:val="005648C6"/>
    <w:rsid w:val="00593B7A"/>
    <w:rsid w:val="005D34F0"/>
    <w:rsid w:val="005E68BB"/>
    <w:rsid w:val="005F2385"/>
    <w:rsid w:val="005F390E"/>
    <w:rsid w:val="0060390D"/>
    <w:rsid w:val="0063344F"/>
    <w:rsid w:val="006612AE"/>
    <w:rsid w:val="006744DC"/>
    <w:rsid w:val="00684F16"/>
    <w:rsid w:val="0069140C"/>
    <w:rsid w:val="00692EB7"/>
    <w:rsid w:val="006C7AE3"/>
    <w:rsid w:val="006D321F"/>
    <w:rsid w:val="006F26C3"/>
    <w:rsid w:val="007549D3"/>
    <w:rsid w:val="00757874"/>
    <w:rsid w:val="00764B98"/>
    <w:rsid w:val="007732D4"/>
    <w:rsid w:val="00774E92"/>
    <w:rsid w:val="007905EC"/>
    <w:rsid w:val="007A13AA"/>
    <w:rsid w:val="007D0F1E"/>
    <w:rsid w:val="008056EA"/>
    <w:rsid w:val="00863883"/>
    <w:rsid w:val="00873B4E"/>
    <w:rsid w:val="00896247"/>
    <w:rsid w:val="008B38B5"/>
    <w:rsid w:val="009564A0"/>
    <w:rsid w:val="0096166E"/>
    <w:rsid w:val="00976D8F"/>
    <w:rsid w:val="009820BF"/>
    <w:rsid w:val="009E0254"/>
    <w:rsid w:val="009F2469"/>
    <w:rsid w:val="009F3DCF"/>
    <w:rsid w:val="00A22121"/>
    <w:rsid w:val="00A252E8"/>
    <w:rsid w:val="00A53958"/>
    <w:rsid w:val="00A95851"/>
    <w:rsid w:val="00A965D0"/>
    <w:rsid w:val="00AA1D8D"/>
    <w:rsid w:val="00B03D0A"/>
    <w:rsid w:val="00B149BC"/>
    <w:rsid w:val="00B37BFC"/>
    <w:rsid w:val="00B45101"/>
    <w:rsid w:val="00B45FBE"/>
    <w:rsid w:val="00B46C5A"/>
    <w:rsid w:val="00B47730"/>
    <w:rsid w:val="00B54071"/>
    <w:rsid w:val="00B64892"/>
    <w:rsid w:val="00B867D7"/>
    <w:rsid w:val="00B93139"/>
    <w:rsid w:val="00BC1C44"/>
    <w:rsid w:val="00C26883"/>
    <w:rsid w:val="00C36B3A"/>
    <w:rsid w:val="00C653D6"/>
    <w:rsid w:val="00C75672"/>
    <w:rsid w:val="00CA4FE4"/>
    <w:rsid w:val="00CB0664"/>
    <w:rsid w:val="00CB0B0B"/>
    <w:rsid w:val="00CB74FF"/>
    <w:rsid w:val="00D042A9"/>
    <w:rsid w:val="00D21982"/>
    <w:rsid w:val="00D22B6A"/>
    <w:rsid w:val="00D32A5D"/>
    <w:rsid w:val="00DC0DBA"/>
    <w:rsid w:val="00DC537A"/>
    <w:rsid w:val="00DE6D7B"/>
    <w:rsid w:val="00DF185E"/>
    <w:rsid w:val="00E43063"/>
    <w:rsid w:val="00E56E88"/>
    <w:rsid w:val="00E97A3D"/>
    <w:rsid w:val="00EC1608"/>
    <w:rsid w:val="00EE70C4"/>
    <w:rsid w:val="00F244AD"/>
    <w:rsid w:val="00F4378E"/>
    <w:rsid w:val="00F53203"/>
    <w:rsid w:val="00FC693F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9514C"/>
  <w14:defaultImageDpi w14:val="300"/>
  <w15:docId w15:val="{61989E19-95E0-A943-A048-0EF774DC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F437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6D321F"/>
  </w:style>
  <w:style w:type="character" w:customStyle="1" w:styleId="s2">
    <w:name w:val="s2"/>
    <w:basedOn w:val="DefaultParagraphFont"/>
    <w:rsid w:val="006D321F"/>
  </w:style>
  <w:style w:type="paragraph" w:customStyle="1" w:styleId="s10">
    <w:name w:val="s10"/>
    <w:basedOn w:val="Normal"/>
    <w:rsid w:val="006612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7">
    <w:name w:val="bumpedfont17"/>
    <w:basedOn w:val="DefaultParagraphFont"/>
    <w:rsid w:val="006612AE"/>
  </w:style>
  <w:style w:type="character" w:customStyle="1" w:styleId="s12">
    <w:name w:val="s12"/>
    <w:basedOn w:val="DefaultParagraphFont"/>
    <w:rsid w:val="006612AE"/>
  </w:style>
  <w:style w:type="character" w:customStyle="1" w:styleId="apple-converted-space">
    <w:name w:val="apple-converted-space"/>
    <w:basedOn w:val="DefaultParagraphFont"/>
    <w:rsid w:val="0066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T</cp:lastModifiedBy>
  <cp:revision>77</cp:revision>
  <dcterms:created xsi:type="dcterms:W3CDTF">2026-06-08T17:42:00Z</dcterms:created>
  <dcterms:modified xsi:type="dcterms:W3CDTF">2026-06-30T12:41:00Z</dcterms:modified>
  <cp:category/>
</cp:coreProperties>
</file>